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F6FC2" w14:textId="35F70ABF" w:rsidR="00907DD3" w:rsidRPr="00F72386" w:rsidRDefault="00907DD3" w:rsidP="00F72386">
      <w:pPr>
        <w:jc w:val="center"/>
        <w:rPr>
          <w:rFonts w:asciiTheme="majorHAnsi" w:hAnsiTheme="majorHAnsi"/>
        </w:rPr>
      </w:pPr>
      <w:r w:rsidRPr="00E45C6B">
        <w:rPr>
          <w:rFonts w:asciiTheme="majorHAnsi" w:hAnsiTheme="majorHAnsi" w:cs="Arial"/>
          <w:b/>
          <w:sz w:val="32"/>
          <w:szCs w:val="22"/>
        </w:rPr>
        <w:t>ZÁPISNICA</w:t>
      </w:r>
    </w:p>
    <w:p w14:paraId="1FBDF55C" w14:textId="77777777" w:rsidR="000449AB" w:rsidRPr="00E45C6B" w:rsidRDefault="00907DD3" w:rsidP="00FC1BD7">
      <w:pPr>
        <w:jc w:val="center"/>
        <w:rPr>
          <w:rFonts w:asciiTheme="majorHAnsi" w:hAnsiTheme="majorHAnsi" w:cs="Arial"/>
          <w:b/>
          <w:sz w:val="32"/>
          <w:szCs w:val="22"/>
        </w:rPr>
      </w:pPr>
      <w:r w:rsidRPr="00E45C6B">
        <w:rPr>
          <w:rFonts w:asciiTheme="majorHAnsi" w:hAnsiTheme="majorHAnsi" w:cs="Arial"/>
          <w:b/>
          <w:sz w:val="32"/>
          <w:szCs w:val="22"/>
        </w:rPr>
        <w:t>ZO ZASADNUTIA POROTY</w:t>
      </w:r>
      <w:r w:rsidR="000449AB" w:rsidRPr="00E45C6B">
        <w:rPr>
          <w:rFonts w:asciiTheme="majorHAnsi" w:hAnsiTheme="majorHAnsi" w:cs="Arial"/>
          <w:b/>
          <w:sz w:val="32"/>
          <w:szCs w:val="22"/>
        </w:rPr>
        <w:t xml:space="preserve"> </w:t>
      </w:r>
    </w:p>
    <w:p w14:paraId="7A3A9E55" w14:textId="402F245F" w:rsidR="00907DD3" w:rsidRPr="00E45C6B" w:rsidRDefault="000449AB" w:rsidP="00FC1BD7">
      <w:pPr>
        <w:jc w:val="center"/>
        <w:rPr>
          <w:rFonts w:asciiTheme="majorHAnsi" w:hAnsiTheme="majorHAnsi" w:cs="Arial"/>
          <w:b/>
          <w:sz w:val="32"/>
          <w:szCs w:val="22"/>
        </w:rPr>
      </w:pPr>
      <w:r w:rsidRPr="00E45C6B">
        <w:rPr>
          <w:rFonts w:asciiTheme="majorHAnsi" w:hAnsiTheme="majorHAnsi" w:cs="Arial"/>
          <w:b/>
          <w:sz w:val="32"/>
          <w:szCs w:val="22"/>
        </w:rPr>
        <w:t>PO PREDLOŽENÍ NÁVRHOV V </w:t>
      </w:r>
      <w:r w:rsidR="00183F6A">
        <w:rPr>
          <w:rFonts w:asciiTheme="majorHAnsi" w:hAnsiTheme="majorHAnsi" w:cs="Arial"/>
          <w:b/>
          <w:sz w:val="32"/>
          <w:szCs w:val="22"/>
        </w:rPr>
        <w:t>2</w:t>
      </w:r>
      <w:r w:rsidRPr="00E45C6B">
        <w:rPr>
          <w:rFonts w:asciiTheme="majorHAnsi" w:hAnsiTheme="majorHAnsi" w:cs="Arial"/>
          <w:b/>
          <w:sz w:val="32"/>
          <w:szCs w:val="22"/>
        </w:rPr>
        <w:t>. ETAPE</w:t>
      </w:r>
    </w:p>
    <w:p w14:paraId="4372C701" w14:textId="79849DEE" w:rsidR="00907DD3" w:rsidRPr="00E45C6B" w:rsidRDefault="00907DD3" w:rsidP="00907DD3">
      <w:pPr>
        <w:spacing w:before="120"/>
        <w:jc w:val="both"/>
        <w:rPr>
          <w:rFonts w:asciiTheme="majorHAnsi" w:hAnsiTheme="majorHAnsi" w:cs="Arial"/>
          <w:sz w:val="18"/>
          <w:szCs w:val="18"/>
        </w:rPr>
      </w:pPr>
      <w:r w:rsidRPr="00E45C6B">
        <w:rPr>
          <w:rFonts w:asciiTheme="majorHAnsi" w:hAnsiTheme="majorHAnsi" w:cs="Arial"/>
          <w:sz w:val="18"/>
          <w:szCs w:val="18"/>
        </w:rPr>
        <w:t>na ktorom sa rozhodlo o</w:t>
      </w:r>
      <w:r w:rsidR="00183F6A">
        <w:rPr>
          <w:rFonts w:asciiTheme="majorHAnsi" w:hAnsiTheme="majorHAnsi" w:cs="Arial"/>
          <w:sz w:val="18"/>
          <w:szCs w:val="18"/>
        </w:rPr>
        <w:t xml:space="preserve"> konečnom poradí návrhov, ktoré postúpili do 2.etapy </w:t>
      </w:r>
      <w:r w:rsidR="00E16C62" w:rsidRPr="00E45C6B">
        <w:rPr>
          <w:rFonts w:asciiTheme="majorHAnsi" w:hAnsiTheme="majorHAnsi" w:cs="Arial"/>
          <w:sz w:val="18"/>
          <w:szCs w:val="18"/>
        </w:rPr>
        <w:t>podľa § 124</w:t>
      </w:r>
      <w:r w:rsidRPr="00E45C6B">
        <w:rPr>
          <w:rFonts w:asciiTheme="majorHAnsi" w:hAnsiTheme="majorHAnsi" w:cs="Arial"/>
          <w:sz w:val="18"/>
          <w:szCs w:val="18"/>
        </w:rPr>
        <w:t xml:space="preserve"> ods. </w:t>
      </w:r>
      <w:r w:rsidR="00062700" w:rsidRPr="00E45C6B">
        <w:rPr>
          <w:rFonts w:asciiTheme="majorHAnsi" w:hAnsiTheme="majorHAnsi" w:cs="Arial"/>
          <w:sz w:val="18"/>
          <w:szCs w:val="18"/>
        </w:rPr>
        <w:t>7</w:t>
      </w:r>
      <w:r w:rsidRPr="00E45C6B">
        <w:rPr>
          <w:rFonts w:asciiTheme="majorHAnsi" w:hAnsiTheme="majorHAnsi" w:cs="Arial"/>
          <w:sz w:val="18"/>
          <w:szCs w:val="18"/>
        </w:rPr>
        <w:t xml:space="preserve"> zákona č. </w:t>
      </w:r>
      <w:r w:rsidR="00062700" w:rsidRPr="00E45C6B">
        <w:rPr>
          <w:rFonts w:asciiTheme="majorHAnsi" w:hAnsiTheme="majorHAnsi" w:cs="Arial"/>
          <w:sz w:val="18"/>
          <w:szCs w:val="18"/>
        </w:rPr>
        <w:t>343/2015</w:t>
      </w:r>
      <w:r w:rsidRPr="00E45C6B">
        <w:rPr>
          <w:rFonts w:asciiTheme="majorHAnsi" w:hAnsiTheme="majorHAnsi" w:cs="Arial"/>
          <w:sz w:val="18"/>
          <w:szCs w:val="18"/>
        </w:rPr>
        <w:t xml:space="preserve"> Z.z. o verejnom obstarávaní a o zmene a doplnení niektorých zákonov v znení neskorších predpisov ( ďalej len „zákon o verejnom obstarávaní“ ).</w:t>
      </w:r>
    </w:p>
    <w:p w14:paraId="5DAB6C7B" w14:textId="77777777" w:rsidR="00907DD3" w:rsidRPr="00E45C6B" w:rsidRDefault="00907DD3" w:rsidP="00907DD3">
      <w:pPr>
        <w:spacing w:before="120"/>
        <w:rPr>
          <w:rFonts w:asciiTheme="majorHAnsi" w:hAnsiTheme="majorHAnsi" w:cs="Arial"/>
        </w:rPr>
      </w:pPr>
    </w:p>
    <w:p w14:paraId="44E9AB34" w14:textId="4316A0D0" w:rsidR="00E45C6B" w:rsidRPr="00E45C6B" w:rsidRDefault="005C07AB" w:rsidP="00E45C6B">
      <w:pPr>
        <w:rPr>
          <w:rFonts w:asciiTheme="majorHAnsi" w:hAnsiTheme="majorHAnsi"/>
        </w:rPr>
      </w:pPr>
      <w:r>
        <w:rPr>
          <w:rFonts w:asciiTheme="majorHAnsi" w:hAnsiTheme="majorHAnsi"/>
          <w:b/>
        </w:rPr>
        <w:t>V</w:t>
      </w:r>
      <w:r w:rsidR="00E45C6B" w:rsidRPr="005C07AB">
        <w:rPr>
          <w:rFonts w:asciiTheme="majorHAnsi" w:hAnsiTheme="majorHAnsi"/>
          <w:b/>
        </w:rPr>
        <w:t>yhlasovateľ:</w:t>
      </w:r>
      <w:r>
        <w:rPr>
          <w:rFonts w:asciiTheme="majorHAnsi" w:hAnsiTheme="majorHAnsi"/>
          <w:b/>
        </w:rPr>
        <w:tab/>
      </w:r>
      <w:r w:rsidR="00E45C6B" w:rsidRPr="005C07AB">
        <w:rPr>
          <w:rFonts w:asciiTheme="majorHAnsi" w:hAnsiTheme="majorHAnsi"/>
          <w:b/>
        </w:rPr>
        <w:tab/>
      </w:r>
      <w:r w:rsidR="00E45C6B" w:rsidRPr="00E45C6B">
        <w:rPr>
          <w:rFonts w:asciiTheme="majorHAnsi" w:hAnsiTheme="majorHAnsi"/>
        </w:rPr>
        <w:tab/>
        <w:t>Mesto Stupava</w:t>
      </w:r>
    </w:p>
    <w:p w14:paraId="5359CE12" w14:textId="77777777" w:rsidR="00E45C6B" w:rsidRPr="00E45C6B" w:rsidRDefault="00E45C6B" w:rsidP="00E45C6B">
      <w:pPr>
        <w:rPr>
          <w:rFonts w:asciiTheme="majorHAnsi" w:hAnsiTheme="majorHAnsi"/>
        </w:rPr>
      </w:pPr>
      <w:r w:rsidRPr="00E45C6B">
        <w:rPr>
          <w:rFonts w:asciiTheme="majorHAnsi" w:hAnsiTheme="majorHAnsi"/>
        </w:rPr>
        <w:t xml:space="preserve">Adresa :             </w:t>
      </w:r>
      <w:r w:rsidRPr="00E45C6B">
        <w:rPr>
          <w:rFonts w:asciiTheme="majorHAnsi" w:hAnsiTheme="majorHAnsi"/>
        </w:rPr>
        <w:tab/>
      </w:r>
      <w:r w:rsidRPr="00E45C6B">
        <w:rPr>
          <w:rFonts w:asciiTheme="majorHAnsi" w:hAnsiTheme="majorHAnsi"/>
        </w:rPr>
        <w:tab/>
      </w:r>
      <w:r w:rsidRPr="00E45C6B">
        <w:rPr>
          <w:rFonts w:asciiTheme="majorHAnsi" w:hAnsiTheme="majorHAnsi"/>
        </w:rPr>
        <w:tab/>
        <w:t>Hlavná 1/24, 900 31 Stupava, Slovenská republika</w:t>
      </w:r>
    </w:p>
    <w:p w14:paraId="37435CC2" w14:textId="77777777" w:rsidR="00E45C6B" w:rsidRPr="00E45C6B" w:rsidRDefault="00E45C6B" w:rsidP="00E45C6B">
      <w:pPr>
        <w:rPr>
          <w:rFonts w:asciiTheme="majorHAnsi" w:hAnsiTheme="majorHAnsi"/>
        </w:rPr>
      </w:pPr>
      <w:r w:rsidRPr="00E45C6B">
        <w:rPr>
          <w:rFonts w:asciiTheme="majorHAnsi" w:hAnsiTheme="majorHAnsi"/>
        </w:rPr>
        <w:t xml:space="preserve">IČO: </w:t>
      </w:r>
      <w:r w:rsidRPr="00E45C6B">
        <w:rPr>
          <w:rFonts w:asciiTheme="majorHAnsi" w:hAnsiTheme="majorHAnsi"/>
        </w:rPr>
        <w:tab/>
      </w:r>
      <w:r w:rsidRPr="00E45C6B">
        <w:rPr>
          <w:rFonts w:asciiTheme="majorHAnsi" w:hAnsiTheme="majorHAnsi"/>
        </w:rPr>
        <w:tab/>
      </w:r>
      <w:r w:rsidRPr="00E45C6B">
        <w:rPr>
          <w:rFonts w:asciiTheme="majorHAnsi" w:hAnsiTheme="majorHAnsi"/>
        </w:rPr>
        <w:tab/>
      </w:r>
      <w:r w:rsidRPr="00E45C6B">
        <w:rPr>
          <w:rFonts w:asciiTheme="majorHAnsi" w:hAnsiTheme="majorHAnsi"/>
        </w:rPr>
        <w:tab/>
        <w:t>00305081</w:t>
      </w:r>
    </w:p>
    <w:p w14:paraId="2E4A5E9C" w14:textId="77777777" w:rsidR="00E45C6B" w:rsidRPr="00E45C6B" w:rsidRDefault="00E45C6B" w:rsidP="00E45C6B">
      <w:pPr>
        <w:rPr>
          <w:rFonts w:asciiTheme="majorHAnsi" w:hAnsiTheme="majorHAnsi"/>
        </w:rPr>
      </w:pPr>
    </w:p>
    <w:p w14:paraId="761C623B" w14:textId="77777777" w:rsidR="00E45C6B" w:rsidRPr="00E45C6B" w:rsidRDefault="00E45C6B" w:rsidP="00E45C6B">
      <w:pPr>
        <w:rPr>
          <w:rFonts w:asciiTheme="majorHAnsi" w:hAnsiTheme="majorHAnsi"/>
        </w:rPr>
      </w:pPr>
      <w:r w:rsidRPr="005C07AB">
        <w:rPr>
          <w:rFonts w:asciiTheme="majorHAnsi" w:hAnsiTheme="majorHAnsi"/>
          <w:b/>
        </w:rPr>
        <w:t>Kontaktné miesto:</w:t>
      </w:r>
      <w:r w:rsidRPr="00E45C6B">
        <w:rPr>
          <w:rFonts w:asciiTheme="majorHAnsi" w:hAnsiTheme="majorHAnsi"/>
        </w:rPr>
        <w:tab/>
      </w:r>
      <w:r w:rsidRPr="00E45C6B">
        <w:rPr>
          <w:rFonts w:asciiTheme="majorHAnsi" w:hAnsiTheme="majorHAnsi"/>
        </w:rPr>
        <w:tab/>
        <w:t>obstaráme, s.r.o.</w:t>
      </w:r>
    </w:p>
    <w:p w14:paraId="39F1704A" w14:textId="77777777" w:rsidR="00E45C6B" w:rsidRPr="00E45C6B" w:rsidRDefault="00E45C6B" w:rsidP="00E45C6B">
      <w:pPr>
        <w:rPr>
          <w:rFonts w:asciiTheme="majorHAnsi" w:hAnsiTheme="majorHAnsi"/>
        </w:rPr>
      </w:pPr>
      <w:r w:rsidRPr="00E45C6B">
        <w:rPr>
          <w:rFonts w:asciiTheme="majorHAnsi" w:hAnsiTheme="majorHAnsi"/>
        </w:rPr>
        <w:t>Adresa:</w:t>
      </w:r>
      <w:r w:rsidRPr="00E45C6B">
        <w:rPr>
          <w:rFonts w:asciiTheme="majorHAnsi" w:hAnsiTheme="majorHAnsi"/>
        </w:rPr>
        <w:tab/>
      </w:r>
      <w:r w:rsidRPr="00E45C6B">
        <w:rPr>
          <w:rFonts w:asciiTheme="majorHAnsi" w:hAnsiTheme="majorHAnsi"/>
        </w:rPr>
        <w:tab/>
      </w:r>
      <w:r w:rsidRPr="00E45C6B">
        <w:rPr>
          <w:rFonts w:asciiTheme="majorHAnsi" w:hAnsiTheme="majorHAnsi"/>
        </w:rPr>
        <w:tab/>
      </w:r>
      <w:r w:rsidRPr="00E45C6B">
        <w:rPr>
          <w:rFonts w:asciiTheme="majorHAnsi" w:hAnsiTheme="majorHAnsi"/>
        </w:rPr>
        <w:tab/>
        <w:t>Kupeckého 5, 821 08  Bratislava, Slovenská republika</w:t>
      </w:r>
    </w:p>
    <w:p w14:paraId="7E6D8E49" w14:textId="77777777" w:rsidR="00E45C6B" w:rsidRPr="00E45C6B" w:rsidRDefault="00E45C6B" w:rsidP="00E45C6B">
      <w:pPr>
        <w:rPr>
          <w:rFonts w:asciiTheme="majorHAnsi" w:hAnsiTheme="majorHAnsi"/>
        </w:rPr>
      </w:pPr>
      <w:r w:rsidRPr="00E45C6B">
        <w:rPr>
          <w:rFonts w:asciiTheme="majorHAnsi" w:hAnsiTheme="majorHAnsi"/>
        </w:rPr>
        <w:t>Kontaktná osoba:</w:t>
      </w:r>
      <w:r w:rsidRPr="00E45C6B">
        <w:rPr>
          <w:rFonts w:asciiTheme="majorHAnsi" w:hAnsiTheme="majorHAnsi"/>
        </w:rPr>
        <w:tab/>
      </w:r>
      <w:r w:rsidRPr="00E45C6B">
        <w:rPr>
          <w:rFonts w:asciiTheme="majorHAnsi" w:hAnsiTheme="majorHAnsi"/>
        </w:rPr>
        <w:tab/>
        <w:t>Ing. Branislav Šarmír, sekretár súťaže</w:t>
      </w:r>
    </w:p>
    <w:p w14:paraId="4BF88AB1" w14:textId="77777777" w:rsidR="00E45C6B" w:rsidRPr="00E45C6B" w:rsidRDefault="00E45C6B" w:rsidP="00E45C6B">
      <w:pPr>
        <w:rPr>
          <w:rFonts w:asciiTheme="majorHAnsi" w:hAnsiTheme="majorHAnsi"/>
        </w:rPr>
      </w:pPr>
      <w:r w:rsidRPr="00E45C6B">
        <w:rPr>
          <w:rFonts w:asciiTheme="majorHAnsi" w:hAnsiTheme="majorHAnsi"/>
        </w:rPr>
        <w:t>Tel.:</w:t>
      </w:r>
      <w:r w:rsidRPr="00E45C6B">
        <w:rPr>
          <w:rFonts w:asciiTheme="majorHAnsi" w:hAnsiTheme="majorHAnsi"/>
        </w:rPr>
        <w:tab/>
      </w:r>
      <w:r w:rsidRPr="00E45C6B">
        <w:rPr>
          <w:rFonts w:asciiTheme="majorHAnsi" w:hAnsiTheme="majorHAnsi"/>
        </w:rPr>
        <w:tab/>
      </w:r>
      <w:r w:rsidRPr="00E45C6B">
        <w:rPr>
          <w:rFonts w:asciiTheme="majorHAnsi" w:hAnsiTheme="majorHAnsi"/>
        </w:rPr>
        <w:tab/>
      </w:r>
      <w:r w:rsidRPr="00E45C6B">
        <w:rPr>
          <w:rFonts w:asciiTheme="majorHAnsi" w:hAnsiTheme="majorHAnsi"/>
        </w:rPr>
        <w:tab/>
        <w:t>+421 903 299 288</w:t>
      </w:r>
    </w:p>
    <w:p w14:paraId="18ED9207" w14:textId="77777777" w:rsidR="00E45C6B" w:rsidRPr="00E45C6B" w:rsidRDefault="00E45C6B" w:rsidP="00E45C6B">
      <w:pPr>
        <w:rPr>
          <w:rFonts w:asciiTheme="majorHAnsi" w:hAnsiTheme="majorHAnsi"/>
        </w:rPr>
      </w:pPr>
      <w:r w:rsidRPr="00E45C6B">
        <w:rPr>
          <w:rFonts w:asciiTheme="majorHAnsi" w:hAnsiTheme="majorHAnsi"/>
        </w:rPr>
        <w:t>Email:</w:t>
      </w:r>
      <w:r w:rsidRPr="00E45C6B">
        <w:rPr>
          <w:rFonts w:asciiTheme="majorHAnsi" w:hAnsiTheme="majorHAnsi"/>
        </w:rPr>
        <w:tab/>
      </w:r>
      <w:r w:rsidRPr="00E45C6B">
        <w:rPr>
          <w:rFonts w:asciiTheme="majorHAnsi" w:hAnsiTheme="majorHAnsi"/>
        </w:rPr>
        <w:tab/>
      </w:r>
      <w:r w:rsidRPr="00E45C6B">
        <w:rPr>
          <w:rFonts w:asciiTheme="majorHAnsi" w:hAnsiTheme="majorHAnsi"/>
        </w:rPr>
        <w:tab/>
      </w:r>
      <w:r w:rsidRPr="00E45C6B">
        <w:rPr>
          <w:rFonts w:asciiTheme="majorHAnsi" w:hAnsiTheme="majorHAnsi"/>
        </w:rPr>
        <w:tab/>
        <w:t xml:space="preserve">info@obstarame.sk </w:t>
      </w:r>
    </w:p>
    <w:p w14:paraId="6D07D555" w14:textId="77777777" w:rsidR="00E45C6B" w:rsidRPr="00E45C6B" w:rsidRDefault="00E45C6B" w:rsidP="00E45C6B">
      <w:pPr>
        <w:rPr>
          <w:rFonts w:asciiTheme="majorHAnsi" w:hAnsiTheme="majorHAnsi"/>
        </w:rPr>
      </w:pPr>
    </w:p>
    <w:p w14:paraId="608FFFF5" w14:textId="77777777" w:rsidR="00E45C6B" w:rsidRPr="00E45C6B" w:rsidRDefault="00E45C6B" w:rsidP="00E45C6B">
      <w:pPr>
        <w:rPr>
          <w:rFonts w:asciiTheme="majorHAnsi" w:hAnsiTheme="majorHAnsi"/>
        </w:rPr>
      </w:pPr>
      <w:r w:rsidRPr="005C07AB">
        <w:rPr>
          <w:rFonts w:asciiTheme="majorHAnsi" w:hAnsiTheme="majorHAnsi"/>
          <w:b/>
        </w:rPr>
        <w:t>Súťaž návrhov:</w:t>
      </w:r>
      <w:r w:rsidRPr="005C07AB">
        <w:rPr>
          <w:rFonts w:asciiTheme="majorHAnsi" w:hAnsiTheme="majorHAnsi"/>
          <w:b/>
        </w:rPr>
        <w:tab/>
      </w:r>
      <w:r w:rsidRPr="00E45C6B">
        <w:rPr>
          <w:rFonts w:asciiTheme="majorHAnsi" w:hAnsiTheme="majorHAnsi"/>
        </w:rPr>
        <w:tab/>
      </w:r>
      <w:r w:rsidRPr="00E45C6B">
        <w:rPr>
          <w:rFonts w:asciiTheme="majorHAnsi" w:hAnsiTheme="majorHAnsi"/>
        </w:rPr>
        <w:tab/>
        <w:t>Troyerovo námestie a Základná umelecká škola v Stupave.</w:t>
      </w:r>
    </w:p>
    <w:p w14:paraId="0F5B515E" w14:textId="77777777" w:rsidR="00E45C6B" w:rsidRPr="00E45C6B" w:rsidRDefault="00E45C6B" w:rsidP="00E45C6B">
      <w:pPr>
        <w:rPr>
          <w:rFonts w:asciiTheme="majorHAnsi" w:hAnsiTheme="majorHAnsi"/>
        </w:rPr>
      </w:pPr>
      <w:r w:rsidRPr="00E45C6B">
        <w:rPr>
          <w:rFonts w:asciiTheme="majorHAnsi" w:hAnsiTheme="majorHAnsi"/>
        </w:rPr>
        <w:t>Vestník VO:</w:t>
      </w:r>
      <w:r w:rsidRPr="00E45C6B">
        <w:rPr>
          <w:rFonts w:asciiTheme="majorHAnsi" w:hAnsiTheme="majorHAnsi"/>
        </w:rPr>
        <w:tab/>
      </w:r>
      <w:r w:rsidRPr="00E45C6B">
        <w:rPr>
          <w:rFonts w:asciiTheme="majorHAnsi" w:hAnsiTheme="majorHAnsi"/>
        </w:rPr>
        <w:tab/>
      </w:r>
      <w:r w:rsidRPr="00E45C6B">
        <w:rPr>
          <w:rFonts w:asciiTheme="majorHAnsi" w:hAnsiTheme="majorHAnsi"/>
        </w:rPr>
        <w:tab/>
        <w:t>22592 – MNA, Vestník č. 131/2020 - 22.06.2020</w:t>
      </w:r>
    </w:p>
    <w:p w14:paraId="266E2016" w14:textId="56241777" w:rsidR="00E45C6B" w:rsidRPr="005C07AB" w:rsidRDefault="00E45C6B" w:rsidP="005C07AB">
      <w:pPr>
        <w:rPr>
          <w:rFonts w:asciiTheme="majorHAnsi" w:hAnsiTheme="majorHAnsi"/>
        </w:rPr>
      </w:pPr>
      <w:r w:rsidRPr="00E45C6B">
        <w:rPr>
          <w:rFonts w:asciiTheme="majorHAnsi" w:hAnsiTheme="majorHAnsi"/>
        </w:rPr>
        <w:t>TED:</w:t>
      </w:r>
      <w:r w:rsidRPr="00E45C6B">
        <w:rPr>
          <w:rFonts w:asciiTheme="majorHAnsi" w:hAnsiTheme="majorHAnsi"/>
        </w:rPr>
        <w:tab/>
      </w:r>
      <w:r w:rsidRPr="00E45C6B">
        <w:rPr>
          <w:rFonts w:asciiTheme="majorHAnsi" w:hAnsiTheme="majorHAnsi"/>
        </w:rPr>
        <w:tab/>
      </w:r>
      <w:r w:rsidRPr="00E45C6B">
        <w:rPr>
          <w:rFonts w:asciiTheme="majorHAnsi" w:hAnsiTheme="majorHAnsi"/>
        </w:rPr>
        <w:tab/>
      </w:r>
      <w:r w:rsidRPr="00E45C6B">
        <w:rPr>
          <w:rFonts w:asciiTheme="majorHAnsi" w:hAnsiTheme="majorHAnsi"/>
        </w:rPr>
        <w:tab/>
        <w:t>2020/S 050-119350</w:t>
      </w:r>
    </w:p>
    <w:p w14:paraId="7AFD663E" w14:textId="2D6AF4C2" w:rsidR="00907DD3" w:rsidRPr="00357AAC" w:rsidRDefault="00062700" w:rsidP="00357AAC">
      <w:pPr>
        <w:pStyle w:val="F2-ZkladnText"/>
        <w:ind w:left="2832" w:hanging="2832"/>
        <w:jc w:val="left"/>
        <w:rPr>
          <w:rFonts w:asciiTheme="majorHAnsi" w:hAnsiTheme="majorHAnsi" w:cs="Arial"/>
          <w:sz w:val="20"/>
        </w:rPr>
      </w:pPr>
      <w:r w:rsidRPr="005C07AB">
        <w:rPr>
          <w:rFonts w:asciiTheme="majorHAnsi" w:hAnsiTheme="majorHAnsi" w:cs="Arial"/>
          <w:sz w:val="20"/>
        </w:rPr>
        <w:t>Druh súťaže návrhov :</w:t>
      </w:r>
      <w:r w:rsidRPr="00E45C6B">
        <w:rPr>
          <w:rFonts w:asciiTheme="majorHAnsi" w:hAnsiTheme="majorHAnsi" w:cs="Arial"/>
          <w:sz w:val="20"/>
        </w:rPr>
        <w:t xml:space="preserve">     </w:t>
      </w:r>
      <w:r w:rsidR="005F1E87" w:rsidRPr="00E45C6B">
        <w:rPr>
          <w:rFonts w:asciiTheme="majorHAnsi" w:hAnsiTheme="majorHAnsi" w:cs="Arial"/>
          <w:sz w:val="20"/>
        </w:rPr>
        <w:tab/>
      </w:r>
      <w:r w:rsidRPr="00E45C6B">
        <w:rPr>
          <w:rFonts w:asciiTheme="majorHAnsi" w:hAnsiTheme="majorHAnsi" w:cs="Arial"/>
          <w:sz w:val="20"/>
        </w:rPr>
        <w:t xml:space="preserve">Architektonická, verejná, anonymná, </w:t>
      </w:r>
      <w:r w:rsidR="00EC4AB6" w:rsidRPr="00E45C6B">
        <w:rPr>
          <w:rFonts w:asciiTheme="majorHAnsi" w:hAnsiTheme="majorHAnsi" w:cs="Arial"/>
          <w:sz w:val="20"/>
        </w:rPr>
        <w:t>dvoj</w:t>
      </w:r>
      <w:r w:rsidRPr="00E45C6B">
        <w:rPr>
          <w:rFonts w:asciiTheme="majorHAnsi" w:hAnsiTheme="majorHAnsi" w:cs="Arial"/>
          <w:sz w:val="20"/>
        </w:rPr>
        <w:t>kolová pre neobmedzený počet účastníkov.</w:t>
      </w:r>
    </w:p>
    <w:p w14:paraId="49EF3715" w14:textId="43A27E6B" w:rsidR="00907DD3" w:rsidRPr="00E45C6B" w:rsidRDefault="00907DD3" w:rsidP="00907DD3">
      <w:pPr>
        <w:spacing w:before="120" w:line="360" w:lineRule="auto"/>
        <w:rPr>
          <w:rFonts w:asciiTheme="majorHAnsi" w:hAnsiTheme="majorHAnsi" w:cs="Arial"/>
        </w:rPr>
      </w:pPr>
      <w:r w:rsidRPr="00E45C6B">
        <w:rPr>
          <w:rFonts w:asciiTheme="majorHAnsi" w:hAnsiTheme="majorHAnsi" w:cs="Arial"/>
          <w:b/>
        </w:rPr>
        <w:t>Zasadnutie poroty sa konalo :</w:t>
      </w:r>
      <w:r w:rsidRPr="00E45C6B">
        <w:rPr>
          <w:rFonts w:asciiTheme="majorHAnsi" w:hAnsiTheme="majorHAnsi" w:cs="Arial"/>
        </w:rPr>
        <w:t xml:space="preserve">  </w:t>
      </w:r>
      <w:r w:rsidR="00183F6A">
        <w:rPr>
          <w:rFonts w:asciiTheme="majorHAnsi" w:hAnsiTheme="majorHAnsi" w:cs="Arial"/>
        </w:rPr>
        <w:t>07. septembra</w:t>
      </w:r>
      <w:r w:rsidR="00A77C36" w:rsidRPr="00E45C6B">
        <w:rPr>
          <w:rFonts w:asciiTheme="majorHAnsi" w:hAnsiTheme="majorHAnsi" w:cs="Arial"/>
        </w:rPr>
        <w:t xml:space="preserve"> </w:t>
      </w:r>
      <w:r w:rsidRPr="00E45C6B">
        <w:rPr>
          <w:rFonts w:asciiTheme="majorHAnsi" w:hAnsiTheme="majorHAnsi" w:cs="Arial"/>
        </w:rPr>
        <w:t>20</w:t>
      </w:r>
      <w:r w:rsidR="00EC4AB6" w:rsidRPr="00E45C6B">
        <w:rPr>
          <w:rFonts w:asciiTheme="majorHAnsi" w:hAnsiTheme="majorHAnsi" w:cs="Arial"/>
        </w:rPr>
        <w:t>20</w:t>
      </w:r>
      <w:r w:rsidR="00062700" w:rsidRPr="00E45C6B">
        <w:rPr>
          <w:rFonts w:asciiTheme="majorHAnsi" w:hAnsiTheme="majorHAnsi" w:cs="Arial"/>
        </w:rPr>
        <w:t xml:space="preserve">, </w:t>
      </w:r>
      <w:r w:rsidR="005F1E87" w:rsidRPr="00E45C6B">
        <w:rPr>
          <w:rFonts w:asciiTheme="majorHAnsi" w:hAnsiTheme="majorHAnsi" w:cs="Arial"/>
        </w:rPr>
        <w:t>0</w:t>
      </w:r>
      <w:r w:rsidR="00183F6A">
        <w:rPr>
          <w:rFonts w:asciiTheme="majorHAnsi" w:hAnsiTheme="majorHAnsi" w:cs="Arial"/>
        </w:rPr>
        <w:t>8</w:t>
      </w:r>
      <w:r w:rsidR="00073D0D" w:rsidRPr="00E45C6B">
        <w:rPr>
          <w:rFonts w:asciiTheme="majorHAnsi" w:hAnsiTheme="majorHAnsi" w:cs="Arial"/>
        </w:rPr>
        <w:t>.</w:t>
      </w:r>
      <w:r w:rsidR="005F1E87" w:rsidRPr="00E45C6B">
        <w:rPr>
          <w:rFonts w:asciiTheme="majorHAnsi" w:hAnsiTheme="majorHAnsi" w:cs="Arial"/>
        </w:rPr>
        <w:t>0</w:t>
      </w:r>
      <w:r w:rsidR="00073D0D" w:rsidRPr="00E45C6B">
        <w:rPr>
          <w:rFonts w:asciiTheme="majorHAnsi" w:hAnsiTheme="majorHAnsi" w:cs="Arial"/>
        </w:rPr>
        <w:t>0 hod</w:t>
      </w:r>
      <w:r w:rsidR="00847B58" w:rsidRPr="00E45C6B">
        <w:rPr>
          <w:rFonts w:asciiTheme="majorHAnsi" w:hAnsiTheme="majorHAnsi" w:cs="Arial"/>
        </w:rPr>
        <w:t xml:space="preserve"> </w:t>
      </w:r>
      <w:r w:rsidR="00C25F9E" w:rsidRPr="00E45C6B">
        <w:rPr>
          <w:rFonts w:asciiTheme="majorHAnsi" w:hAnsiTheme="majorHAnsi" w:cs="Arial"/>
        </w:rPr>
        <w:t xml:space="preserve"> - </w:t>
      </w:r>
      <w:r w:rsidR="00DF7DCC" w:rsidRPr="00DF7DCC">
        <w:rPr>
          <w:rFonts w:asciiTheme="majorHAnsi" w:hAnsiTheme="majorHAnsi" w:cs="Arial"/>
        </w:rPr>
        <w:t>12</w:t>
      </w:r>
      <w:r w:rsidR="00043276" w:rsidRPr="00DF7DCC">
        <w:rPr>
          <w:rFonts w:asciiTheme="majorHAnsi" w:hAnsiTheme="majorHAnsi" w:cs="Arial"/>
        </w:rPr>
        <w:t>.</w:t>
      </w:r>
      <w:r w:rsidR="00DF7DCC">
        <w:rPr>
          <w:rFonts w:asciiTheme="majorHAnsi" w:hAnsiTheme="majorHAnsi" w:cs="Arial"/>
        </w:rPr>
        <w:t>30</w:t>
      </w:r>
      <w:r w:rsidR="00C25F9E" w:rsidRPr="00E45C6B">
        <w:rPr>
          <w:rFonts w:asciiTheme="majorHAnsi" w:hAnsiTheme="majorHAnsi" w:cs="Arial"/>
        </w:rPr>
        <w:t xml:space="preserve"> </w:t>
      </w:r>
      <w:r w:rsidR="00847B58" w:rsidRPr="00E45C6B">
        <w:rPr>
          <w:rFonts w:asciiTheme="majorHAnsi" w:hAnsiTheme="majorHAnsi" w:cs="Arial"/>
        </w:rPr>
        <w:t>hod</w:t>
      </w:r>
    </w:p>
    <w:p w14:paraId="3A182B2C" w14:textId="77777777" w:rsidR="00E5469F" w:rsidRPr="00E45C6B" w:rsidRDefault="00D218B2" w:rsidP="00E5469F">
      <w:pPr>
        <w:pStyle w:val="F2-ZkladnText"/>
        <w:rPr>
          <w:rFonts w:asciiTheme="majorHAnsi" w:hAnsiTheme="majorHAnsi" w:cs="Arial"/>
          <w:b/>
          <w:sz w:val="20"/>
        </w:rPr>
      </w:pPr>
      <w:r w:rsidRPr="00E45C6B">
        <w:rPr>
          <w:rFonts w:asciiTheme="majorHAnsi" w:hAnsiTheme="majorHAnsi" w:cs="Arial"/>
          <w:b/>
          <w:sz w:val="20"/>
        </w:rPr>
        <w:t>Zoznam členov poroty, náhradníkov a pomocných orgánov</w:t>
      </w:r>
      <w:r w:rsidR="00453A29" w:rsidRPr="00E45C6B">
        <w:rPr>
          <w:rFonts w:asciiTheme="majorHAnsi" w:hAnsiTheme="majorHAnsi" w:cs="Arial"/>
          <w:b/>
          <w:sz w:val="20"/>
        </w:rPr>
        <w:t xml:space="preserve"> poroty</w:t>
      </w:r>
    </w:p>
    <w:p w14:paraId="5A39BBE3" w14:textId="77777777" w:rsidR="00453A29" w:rsidRPr="00E45C6B" w:rsidRDefault="00453A29" w:rsidP="00E5469F">
      <w:pPr>
        <w:pStyle w:val="F2-ZkladnText"/>
        <w:rPr>
          <w:rFonts w:asciiTheme="majorHAnsi" w:hAnsiTheme="majorHAnsi" w:cs="Arial"/>
          <w:b/>
          <w:sz w:val="20"/>
        </w:rPr>
      </w:pPr>
    </w:p>
    <w:p w14:paraId="5E23DCFB" w14:textId="77777777" w:rsidR="00073D0D" w:rsidRPr="00E45C6B" w:rsidRDefault="00073D0D" w:rsidP="00073D0D">
      <w:pPr>
        <w:widowControl w:val="0"/>
        <w:suppressAutoHyphens/>
        <w:autoSpaceDE w:val="0"/>
        <w:jc w:val="both"/>
        <w:rPr>
          <w:rFonts w:asciiTheme="majorHAnsi" w:hAnsiTheme="majorHAnsi" w:cs="Arial"/>
          <w:b/>
          <w:bCs/>
          <w:kern w:val="24"/>
        </w:rPr>
      </w:pPr>
      <w:r w:rsidRPr="00E45C6B">
        <w:rPr>
          <w:rFonts w:asciiTheme="majorHAnsi" w:hAnsiTheme="majorHAnsi" w:cs="Arial"/>
          <w:b/>
          <w:bCs/>
          <w:caps/>
          <w:kern w:val="24"/>
        </w:rPr>
        <w:t>č</w:t>
      </w:r>
      <w:r w:rsidRPr="00E45C6B">
        <w:rPr>
          <w:rFonts w:asciiTheme="majorHAnsi" w:hAnsiTheme="majorHAnsi" w:cs="Arial"/>
          <w:b/>
          <w:bCs/>
          <w:kern w:val="24"/>
        </w:rPr>
        <w:t>lenovia poroty:</w:t>
      </w:r>
    </w:p>
    <w:p w14:paraId="21E76702" w14:textId="77777777" w:rsidR="007D01C5" w:rsidRPr="00E45C6B" w:rsidRDefault="007D01C5" w:rsidP="007D01C5">
      <w:pPr>
        <w:numPr>
          <w:ilvl w:val="0"/>
          <w:numId w:val="19"/>
        </w:numPr>
        <w:autoSpaceDE w:val="0"/>
        <w:rPr>
          <w:rFonts w:asciiTheme="majorHAnsi" w:eastAsia="Lucida Sans Unicode" w:hAnsiTheme="majorHAnsi" w:cs="Arial"/>
          <w:bCs/>
          <w:kern w:val="24"/>
        </w:rPr>
      </w:pPr>
      <w:r w:rsidRPr="00E45C6B">
        <w:rPr>
          <w:rFonts w:asciiTheme="majorHAnsi" w:eastAsia="Lucida Sans Unicode" w:hAnsiTheme="majorHAnsi" w:cs="Arial"/>
          <w:bCs/>
          <w:kern w:val="24"/>
        </w:rPr>
        <w:t xml:space="preserve">Pavol </w:t>
      </w:r>
      <w:proofErr w:type="spellStart"/>
      <w:r w:rsidRPr="00E45C6B">
        <w:rPr>
          <w:rFonts w:asciiTheme="majorHAnsi" w:eastAsia="Lucida Sans Unicode" w:hAnsiTheme="majorHAnsi" w:cs="Arial"/>
          <w:bCs/>
          <w:kern w:val="24"/>
        </w:rPr>
        <w:t>Paňák</w:t>
      </w:r>
      <w:proofErr w:type="spellEnd"/>
      <w:r w:rsidRPr="00E45C6B">
        <w:rPr>
          <w:rFonts w:asciiTheme="majorHAnsi" w:eastAsia="Lucida Sans Unicode" w:hAnsiTheme="majorHAnsi" w:cs="Arial"/>
          <w:bCs/>
          <w:kern w:val="24"/>
        </w:rPr>
        <w:t xml:space="preserve"> </w:t>
      </w:r>
    </w:p>
    <w:p w14:paraId="45677A6A" w14:textId="77777777" w:rsidR="007D01C5" w:rsidRPr="00E45C6B" w:rsidRDefault="007D01C5" w:rsidP="007D01C5">
      <w:pPr>
        <w:numPr>
          <w:ilvl w:val="0"/>
          <w:numId w:val="19"/>
        </w:numPr>
        <w:autoSpaceDE w:val="0"/>
        <w:rPr>
          <w:rFonts w:asciiTheme="majorHAnsi" w:eastAsia="Lucida Sans Unicode" w:hAnsiTheme="majorHAnsi" w:cs="Arial"/>
          <w:bCs/>
          <w:kern w:val="24"/>
        </w:rPr>
      </w:pPr>
      <w:bookmarkStart w:id="0" w:name="_Hlk518048038"/>
      <w:r w:rsidRPr="00E45C6B">
        <w:rPr>
          <w:rFonts w:asciiTheme="majorHAnsi" w:eastAsia="Lucida Sans Unicode" w:hAnsiTheme="majorHAnsi" w:cs="Arial"/>
          <w:bCs/>
          <w:kern w:val="24"/>
        </w:rPr>
        <w:t xml:space="preserve">Branislav </w:t>
      </w:r>
      <w:proofErr w:type="spellStart"/>
      <w:r w:rsidRPr="00E45C6B">
        <w:rPr>
          <w:rFonts w:asciiTheme="majorHAnsi" w:eastAsia="Lucida Sans Unicode" w:hAnsiTheme="majorHAnsi" w:cs="Arial"/>
          <w:bCs/>
          <w:kern w:val="24"/>
        </w:rPr>
        <w:t>Škopek</w:t>
      </w:r>
      <w:proofErr w:type="spellEnd"/>
      <w:r w:rsidRPr="00E45C6B">
        <w:rPr>
          <w:rFonts w:asciiTheme="majorHAnsi" w:eastAsia="Lucida Sans Unicode" w:hAnsiTheme="majorHAnsi" w:cs="Arial"/>
          <w:bCs/>
          <w:kern w:val="24"/>
        </w:rPr>
        <w:t xml:space="preserve">, </w:t>
      </w:r>
    </w:p>
    <w:p w14:paraId="2DD00150" w14:textId="77777777" w:rsidR="007D01C5" w:rsidRPr="00E45C6B" w:rsidRDefault="007D01C5" w:rsidP="007D01C5">
      <w:pPr>
        <w:numPr>
          <w:ilvl w:val="0"/>
          <w:numId w:val="19"/>
        </w:numPr>
        <w:autoSpaceDE w:val="0"/>
        <w:rPr>
          <w:rFonts w:asciiTheme="majorHAnsi" w:eastAsia="Lucida Sans Unicode" w:hAnsiTheme="majorHAnsi" w:cs="Arial"/>
          <w:bCs/>
          <w:kern w:val="24"/>
        </w:rPr>
      </w:pPr>
      <w:proofErr w:type="spellStart"/>
      <w:r w:rsidRPr="00E45C6B">
        <w:rPr>
          <w:rFonts w:asciiTheme="majorHAnsi" w:eastAsia="Lucida Sans Unicode" w:hAnsiTheme="majorHAnsi" w:cs="Arial"/>
          <w:bCs/>
          <w:kern w:val="24"/>
        </w:rPr>
        <w:t>Jan</w:t>
      </w:r>
      <w:proofErr w:type="spellEnd"/>
      <w:r w:rsidRPr="00E45C6B">
        <w:rPr>
          <w:rFonts w:asciiTheme="majorHAnsi" w:eastAsia="Lucida Sans Unicode" w:hAnsiTheme="majorHAnsi" w:cs="Arial"/>
          <w:bCs/>
          <w:kern w:val="24"/>
        </w:rPr>
        <w:t xml:space="preserve"> </w:t>
      </w:r>
      <w:proofErr w:type="spellStart"/>
      <w:r w:rsidRPr="00E45C6B">
        <w:rPr>
          <w:rFonts w:asciiTheme="majorHAnsi" w:eastAsia="Lucida Sans Unicode" w:hAnsiTheme="majorHAnsi" w:cs="Arial"/>
          <w:bCs/>
          <w:kern w:val="24"/>
        </w:rPr>
        <w:t>Stempel</w:t>
      </w:r>
      <w:proofErr w:type="spellEnd"/>
      <w:r w:rsidRPr="00E45C6B">
        <w:rPr>
          <w:rFonts w:asciiTheme="majorHAnsi" w:eastAsia="Lucida Sans Unicode" w:hAnsiTheme="majorHAnsi" w:cs="Arial"/>
          <w:bCs/>
          <w:kern w:val="24"/>
        </w:rPr>
        <w:t xml:space="preserve"> </w:t>
      </w:r>
    </w:p>
    <w:p w14:paraId="1FCF1482" w14:textId="77777777" w:rsidR="007D01C5" w:rsidRPr="00E45C6B" w:rsidRDefault="007D01C5" w:rsidP="007D01C5">
      <w:pPr>
        <w:numPr>
          <w:ilvl w:val="0"/>
          <w:numId w:val="19"/>
        </w:numPr>
        <w:autoSpaceDE w:val="0"/>
        <w:rPr>
          <w:rFonts w:asciiTheme="majorHAnsi" w:eastAsia="Lucida Sans Unicode" w:hAnsiTheme="majorHAnsi" w:cs="Arial"/>
          <w:bCs/>
          <w:kern w:val="24"/>
        </w:rPr>
      </w:pPr>
      <w:r w:rsidRPr="00E45C6B">
        <w:rPr>
          <w:rFonts w:asciiTheme="majorHAnsi" w:eastAsia="Lucida Sans Unicode" w:hAnsiTheme="majorHAnsi" w:cs="Arial"/>
          <w:bCs/>
          <w:kern w:val="24"/>
        </w:rPr>
        <w:t xml:space="preserve">Ján </w:t>
      </w:r>
      <w:proofErr w:type="spellStart"/>
      <w:r w:rsidRPr="00E45C6B">
        <w:rPr>
          <w:rFonts w:asciiTheme="majorHAnsi" w:eastAsia="Lucida Sans Unicode" w:hAnsiTheme="majorHAnsi" w:cs="Arial"/>
          <w:bCs/>
          <w:kern w:val="24"/>
        </w:rPr>
        <w:t>Jacko</w:t>
      </w:r>
      <w:proofErr w:type="spellEnd"/>
    </w:p>
    <w:bookmarkEnd w:id="0"/>
    <w:p w14:paraId="1ED25D56" w14:textId="66528CC6" w:rsidR="0020003E" w:rsidRPr="00E45C6B" w:rsidRDefault="007D01C5" w:rsidP="007D01C5">
      <w:pPr>
        <w:widowControl w:val="0"/>
        <w:numPr>
          <w:ilvl w:val="0"/>
          <w:numId w:val="19"/>
        </w:numPr>
        <w:suppressAutoHyphens/>
        <w:autoSpaceDE w:val="0"/>
        <w:rPr>
          <w:rFonts w:asciiTheme="majorHAnsi" w:eastAsia="Lucida Sans Unicode" w:hAnsiTheme="majorHAnsi" w:cs="Arial"/>
          <w:b/>
          <w:bCs/>
          <w:vanish/>
          <w:kern w:val="24"/>
        </w:rPr>
      </w:pPr>
      <w:r w:rsidRPr="00E45C6B">
        <w:rPr>
          <w:rFonts w:asciiTheme="majorHAnsi" w:eastAsia="Lucida Sans Unicode" w:hAnsiTheme="majorHAnsi" w:cs="Arial"/>
          <w:bCs/>
          <w:kern w:val="24"/>
        </w:rPr>
        <w:t xml:space="preserve">Peter </w:t>
      </w:r>
      <w:proofErr w:type="spellStart"/>
      <w:r w:rsidRPr="00E45C6B">
        <w:rPr>
          <w:rFonts w:asciiTheme="majorHAnsi" w:eastAsia="Lucida Sans Unicode" w:hAnsiTheme="majorHAnsi" w:cs="Arial"/>
          <w:bCs/>
          <w:kern w:val="24"/>
        </w:rPr>
        <w:t>Novisedlák</w:t>
      </w:r>
      <w:proofErr w:type="spellEnd"/>
    </w:p>
    <w:p w14:paraId="41C8F396" w14:textId="77777777" w:rsidR="0020003E" w:rsidRPr="00E45C6B" w:rsidRDefault="0020003E" w:rsidP="0020003E">
      <w:pPr>
        <w:widowControl w:val="0"/>
        <w:numPr>
          <w:ilvl w:val="0"/>
          <w:numId w:val="19"/>
        </w:numPr>
        <w:suppressAutoHyphens/>
        <w:autoSpaceDE w:val="0"/>
        <w:rPr>
          <w:rFonts w:asciiTheme="majorHAnsi" w:eastAsia="Lucida Sans Unicode" w:hAnsiTheme="majorHAnsi" w:cs="Arial"/>
          <w:b/>
          <w:bCs/>
          <w:vanish/>
          <w:kern w:val="24"/>
        </w:rPr>
      </w:pPr>
    </w:p>
    <w:p w14:paraId="72A3D3EC" w14:textId="77777777" w:rsidR="0020003E" w:rsidRPr="00E45C6B" w:rsidRDefault="0020003E" w:rsidP="0020003E">
      <w:pPr>
        <w:widowControl w:val="0"/>
        <w:suppressAutoHyphens/>
        <w:autoSpaceDE w:val="0"/>
        <w:rPr>
          <w:rFonts w:asciiTheme="majorHAnsi" w:eastAsia="Lucida Sans Unicode" w:hAnsiTheme="majorHAnsi" w:cs="Arial"/>
          <w:bCs/>
          <w:kern w:val="24"/>
        </w:rPr>
      </w:pPr>
    </w:p>
    <w:p w14:paraId="2362F6AE" w14:textId="77777777" w:rsidR="00073D0D" w:rsidRPr="00E45C6B" w:rsidRDefault="00073D0D" w:rsidP="00073D0D">
      <w:pPr>
        <w:numPr>
          <w:ilvl w:val="1"/>
          <w:numId w:val="0"/>
        </w:numPr>
        <w:tabs>
          <w:tab w:val="num" w:pos="360"/>
        </w:tabs>
        <w:autoSpaceDE w:val="0"/>
        <w:ind w:left="360" w:hanging="360"/>
        <w:rPr>
          <w:rFonts w:asciiTheme="majorHAnsi" w:hAnsiTheme="majorHAnsi" w:cs="Arial"/>
          <w:b/>
          <w:bCs/>
          <w:kern w:val="24"/>
        </w:rPr>
      </w:pPr>
      <w:r w:rsidRPr="00E45C6B">
        <w:rPr>
          <w:rFonts w:asciiTheme="majorHAnsi" w:hAnsiTheme="majorHAnsi" w:cs="Arial"/>
          <w:b/>
          <w:bCs/>
          <w:caps/>
          <w:kern w:val="24"/>
        </w:rPr>
        <w:t>n</w:t>
      </w:r>
      <w:r w:rsidRPr="00E45C6B">
        <w:rPr>
          <w:rFonts w:asciiTheme="majorHAnsi" w:hAnsiTheme="majorHAnsi" w:cs="Arial"/>
          <w:b/>
          <w:bCs/>
          <w:kern w:val="24"/>
        </w:rPr>
        <w:t>áhradníci členov poroty:</w:t>
      </w:r>
    </w:p>
    <w:p w14:paraId="39474916" w14:textId="77777777" w:rsidR="007D01C5" w:rsidRPr="00E45C6B" w:rsidRDefault="007D01C5" w:rsidP="007D01C5">
      <w:pPr>
        <w:numPr>
          <w:ilvl w:val="0"/>
          <w:numId w:val="19"/>
        </w:numPr>
        <w:autoSpaceDE w:val="0"/>
        <w:rPr>
          <w:rFonts w:asciiTheme="majorHAnsi" w:eastAsia="Lucida Sans Unicode" w:hAnsiTheme="majorHAnsi" w:cs="Arial"/>
          <w:bCs/>
          <w:kern w:val="24"/>
        </w:rPr>
      </w:pPr>
      <w:r w:rsidRPr="00E45C6B">
        <w:rPr>
          <w:rFonts w:asciiTheme="majorHAnsi" w:eastAsia="Lucida Sans Unicode" w:hAnsiTheme="majorHAnsi" w:cs="Arial"/>
          <w:bCs/>
          <w:kern w:val="24"/>
        </w:rPr>
        <w:t xml:space="preserve">Martin </w:t>
      </w:r>
      <w:proofErr w:type="spellStart"/>
      <w:r w:rsidRPr="00E45C6B">
        <w:rPr>
          <w:rFonts w:asciiTheme="majorHAnsi" w:eastAsia="Lucida Sans Unicode" w:hAnsiTheme="majorHAnsi" w:cs="Arial"/>
          <w:bCs/>
          <w:kern w:val="24"/>
        </w:rPr>
        <w:t>Skoček</w:t>
      </w:r>
      <w:proofErr w:type="spellEnd"/>
    </w:p>
    <w:p w14:paraId="7ECBB192" w14:textId="77777777" w:rsidR="007D01C5" w:rsidRPr="00E45C6B" w:rsidRDefault="007D01C5" w:rsidP="007D01C5">
      <w:pPr>
        <w:numPr>
          <w:ilvl w:val="0"/>
          <w:numId w:val="19"/>
        </w:numPr>
        <w:autoSpaceDE w:val="0"/>
        <w:rPr>
          <w:rFonts w:asciiTheme="majorHAnsi" w:eastAsia="Lucida Sans Unicode" w:hAnsiTheme="majorHAnsi" w:cs="Arial"/>
          <w:bCs/>
          <w:kern w:val="24"/>
        </w:rPr>
      </w:pPr>
      <w:r w:rsidRPr="00E45C6B">
        <w:rPr>
          <w:rFonts w:asciiTheme="majorHAnsi" w:eastAsia="Lucida Sans Unicode" w:hAnsiTheme="majorHAnsi" w:cs="Arial"/>
          <w:bCs/>
          <w:kern w:val="24"/>
        </w:rPr>
        <w:t xml:space="preserve">Daniel </w:t>
      </w:r>
      <w:proofErr w:type="spellStart"/>
      <w:r w:rsidRPr="00E45C6B">
        <w:rPr>
          <w:rFonts w:asciiTheme="majorHAnsi" w:eastAsia="Lucida Sans Unicode" w:hAnsiTheme="majorHAnsi" w:cs="Arial"/>
          <w:bCs/>
          <w:kern w:val="24"/>
        </w:rPr>
        <w:t>Priehoda</w:t>
      </w:r>
      <w:proofErr w:type="spellEnd"/>
    </w:p>
    <w:p w14:paraId="0F9CC3D0" w14:textId="77777777" w:rsidR="00073D0D" w:rsidRPr="00E45C6B" w:rsidRDefault="00073D0D" w:rsidP="00073D0D">
      <w:pPr>
        <w:numPr>
          <w:ilvl w:val="1"/>
          <w:numId w:val="0"/>
        </w:numPr>
        <w:tabs>
          <w:tab w:val="num" w:pos="360"/>
        </w:tabs>
        <w:autoSpaceDE w:val="0"/>
        <w:ind w:left="360" w:hanging="360"/>
        <w:rPr>
          <w:rFonts w:asciiTheme="majorHAnsi" w:hAnsiTheme="majorHAnsi" w:cs="Arial"/>
          <w:b/>
          <w:bCs/>
          <w:kern w:val="24"/>
        </w:rPr>
      </w:pPr>
      <w:r w:rsidRPr="00E45C6B">
        <w:rPr>
          <w:rFonts w:asciiTheme="majorHAnsi" w:hAnsiTheme="majorHAnsi" w:cs="Arial"/>
          <w:b/>
          <w:bCs/>
          <w:caps/>
          <w:kern w:val="24"/>
        </w:rPr>
        <w:t>p</w:t>
      </w:r>
      <w:r w:rsidRPr="00E45C6B">
        <w:rPr>
          <w:rFonts w:asciiTheme="majorHAnsi" w:hAnsiTheme="majorHAnsi" w:cs="Arial"/>
          <w:b/>
          <w:bCs/>
          <w:kern w:val="24"/>
        </w:rPr>
        <w:t>omocné orgány poroty :</w:t>
      </w:r>
    </w:p>
    <w:p w14:paraId="77170DC6" w14:textId="77777777" w:rsidR="007D01C5" w:rsidRPr="00E45C6B" w:rsidRDefault="007D01C5" w:rsidP="007D01C5">
      <w:pPr>
        <w:numPr>
          <w:ilvl w:val="0"/>
          <w:numId w:val="19"/>
        </w:numPr>
        <w:autoSpaceDE w:val="0"/>
        <w:rPr>
          <w:rFonts w:asciiTheme="majorHAnsi" w:hAnsiTheme="majorHAnsi" w:cs="Arial"/>
        </w:rPr>
      </w:pPr>
      <w:r w:rsidRPr="00E45C6B">
        <w:rPr>
          <w:rFonts w:asciiTheme="majorHAnsi" w:eastAsia="Lucida Sans Unicode" w:hAnsiTheme="majorHAnsi" w:cs="Arial"/>
          <w:bCs/>
          <w:kern w:val="24"/>
        </w:rPr>
        <w:t>Branislav</w:t>
      </w:r>
      <w:r w:rsidRPr="00E45C6B">
        <w:rPr>
          <w:rFonts w:asciiTheme="majorHAnsi" w:hAnsiTheme="majorHAnsi" w:cs="Arial"/>
        </w:rPr>
        <w:t xml:space="preserve"> Šarmír, sekretár súťaže </w:t>
      </w:r>
    </w:p>
    <w:p w14:paraId="4A7854F2" w14:textId="77777777" w:rsidR="007D01C5" w:rsidRPr="00E45C6B" w:rsidRDefault="007D01C5" w:rsidP="007D01C5">
      <w:pPr>
        <w:numPr>
          <w:ilvl w:val="0"/>
          <w:numId w:val="19"/>
        </w:numPr>
        <w:autoSpaceDE w:val="0"/>
        <w:rPr>
          <w:rFonts w:asciiTheme="majorHAnsi" w:hAnsiTheme="majorHAnsi" w:cs="Arial"/>
        </w:rPr>
      </w:pPr>
      <w:r w:rsidRPr="00E45C6B">
        <w:rPr>
          <w:rFonts w:asciiTheme="majorHAnsi" w:hAnsiTheme="majorHAnsi" w:cs="Arial"/>
        </w:rPr>
        <w:t xml:space="preserve">Lenka </w:t>
      </w:r>
      <w:proofErr w:type="spellStart"/>
      <w:r w:rsidRPr="00E45C6B">
        <w:rPr>
          <w:rFonts w:asciiTheme="majorHAnsi" w:hAnsiTheme="majorHAnsi" w:cs="Arial"/>
        </w:rPr>
        <w:t>Borecká</w:t>
      </w:r>
      <w:proofErr w:type="spellEnd"/>
      <w:r w:rsidRPr="00E45C6B">
        <w:rPr>
          <w:rFonts w:asciiTheme="majorHAnsi" w:hAnsiTheme="majorHAnsi" w:cs="Arial"/>
        </w:rPr>
        <w:t xml:space="preserve">, </w:t>
      </w:r>
      <w:bookmarkStart w:id="1" w:name="_Hlk9258316"/>
      <w:r w:rsidRPr="00E45C6B">
        <w:rPr>
          <w:rFonts w:asciiTheme="majorHAnsi" w:hAnsiTheme="majorHAnsi" w:cs="Arial"/>
        </w:rPr>
        <w:t>overovateľka</w:t>
      </w:r>
      <w:bookmarkEnd w:id="1"/>
      <w:r w:rsidRPr="00E45C6B">
        <w:rPr>
          <w:rFonts w:asciiTheme="majorHAnsi" w:hAnsiTheme="majorHAnsi" w:cs="Arial"/>
        </w:rPr>
        <w:t xml:space="preserve"> návrhov</w:t>
      </w:r>
      <w:r w:rsidRPr="00E45C6B">
        <w:rPr>
          <w:rFonts w:asciiTheme="majorHAnsi" w:hAnsiTheme="majorHAnsi" w:cs="Arial"/>
        </w:rPr>
        <w:tab/>
      </w:r>
    </w:p>
    <w:p w14:paraId="055FB709" w14:textId="77777777" w:rsidR="007D01C5" w:rsidRPr="00E45C6B" w:rsidRDefault="007D01C5" w:rsidP="007D01C5">
      <w:pPr>
        <w:numPr>
          <w:ilvl w:val="0"/>
          <w:numId w:val="19"/>
        </w:numPr>
        <w:autoSpaceDE w:val="0"/>
        <w:rPr>
          <w:rFonts w:asciiTheme="majorHAnsi" w:hAnsiTheme="majorHAnsi" w:cs="Arial"/>
        </w:rPr>
      </w:pPr>
      <w:r w:rsidRPr="00E45C6B">
        <w:rPr>
          <w:rFonts w:asciiTheme="majorHAnsi" w:hAnsiTheme="majorHAnsi" w:cs="Arial"/>
        </w:rPr>
        <w:t xml:space="preserve">Marián </w:t>
      </w:r>
      <w:proofErr w:type="spellStart"/>
      <w:r w:rsidRPr="00E45C6B">
        <w:rPr>
          <w:rFonts w:asciiTheme="majorHAnsi" w:hAnsiTheme="majorHAnsi" w:cs="Arial"/>
        </w:rPr>
        <w:t>Lucký</w:t>
      </w:r>
      <w:proofErr w:type="spellEnd"/>
      <w:r w:rsidRPr="00E45C6B">
        <w:rPr>
          <w:rFonts w:asciiTheme="majorHAnsi" w:hAnsiTheme="majorHAnsi" w:cs="Arial"/>
        </w:rPr>
        <w:t>, overovateľ návrhov</w:t>
      </w:r>
    </w:p>
    <w:p w14:paraId="2D8BE872" w14:textId="77777777" w:rsidR="005F1E87" w:rsidRPr="00E45C6B" w:rsidRDefault="00DF0E50" w:rsidP="00ED4568">
      <w:pPr>
        <w:spacing w:before="60" w:line="360" w:lineRule="auto"/>
        <w:rPr>
          <w:rFonts w:asciiTheme="majorHAnsi" w:hAnsiTheme="majorHAnsi" w:cs="Arial"/>
          <w:b/>
        </w:rPr>
      </w:pPr>
      <w:r w:rsidRPr="00E45C6B">
        <w:rPr>
          <w:rFonts w:asciiTheme="majorHAnsi" w:hAnsiTheme="majorHAnsi" w:cs="Arial"/>
          <w:b/>
        </w:rPr>
        <w:t xml:space="preserve">Porota prizvala na </w:t>
      </w:r>
      <w:r w:rsidR="00FC1BD7" w:rsidRPr="00E45C6B">
        <w:rPr>
          <w:rFonts w:asciiTheme="majorHAnsi" w:hAnsiTheme="majorHAnsi" w:cs="Arial"/>
          <w:b/>
        </w:rPr>
        <w:t>vyhodnotenie špecifických otázok expertov</w:t>
      </w:r>
      <w:r w:rsidRPr="00E45C6B">
        <w:rPr>
          <w:rFonts w:asciiTheme="majorHAnsi" w:hAnsiTheme="majorHAnsi" w:cs="Arial"/>
          <w:b/>
        </w:rPr>
        <w:t xml:space="preserve"> :</w:t>
      </w:r>
    </w:p>
    <w:p w14:paraId="33486279" w14:textId="5445674A" w:rsidR="00FC1BD7" w:rsidRPr="00E45C6B" w:rsidRDefault="00F210DC" w:rsidP="00FC1BD7">
      <w:pPr>
        <w:pStyle w:val="Odsekzoznamu"/>
        <w:numPr>
          <w:ilvl w:val="0"/>
          <w:numId w:val="22"/>
        </w:numPr>
        <w:ind w:left="714" w:hanging="357"/>
        <w:rPr>
          <w:rFonts w:asciiTheme="majorHAnsi" w:hAnsiTheme="majorHAnsi" w:cs="Arial"/>
          <w:b/>
        </w:rPr>
      </w:pPr>
      <w:r>
        <w:rPr>
          <w:rFonts w:asciiTheme="majorHAnsi" w:hAnsiTheme="majorHAnsi" w:cs="Arial"/>
        </w:rPr>
        <w:t>neaplikovalo sa</w:t>
      </w:r>
    </w:p>
    <w:p w14:paraId="4D0698C2" w14:textId="77777777" w:rsidR="00357AAC" w:rsidRDefault="00357AAC" w:rsidP="00ED4568">
      <w:pPr>
        <w:spacing w:before="60" w:line="360" w:lineRule="auto"/>
        <w:rPr>
          <w:rFonts w:asciiTheme="majorHAnsi" w:hAnsiTheme="majorHAnsi" w:cs="Arial"/>
          <w:b/>
        </w:rPr>
      </w:pPr>
    </w:p>
    <w:p w14:paraId="0D0B940D" w14:textId="111F1B41" w:rsidR="00FC1BD7" w:rsidRDefault="00357AAC" w:rsidP="00ED4568">
      <w:pPr>
        <w:spacing w:before="60" w:line="360" w:lineRule="auto"/>
        <w:rPr>
          <w:rFonts w:asciiTheme="majorHAnsi" w:hAnsiTheme="majorHAnsi" w:cs="Arial"/>
          <w:b/>
        </w:rPr>
      </w:pPr>
      <w:r>
        <w:rPr>
          <w:rFonts w:asciiTheme="majorHAnsi" w:hAnsiTheme="majorHAnsi" w:cs="Arial"/>
          <w:b/>
        </w:rPr>
        <w:t>Zoznam účastníkov, ktorí predložili návrhy v lehote na ich predkladanie:</w:t>
      </w:r>
    </w:p>
    <w:tbl>
      <w:tblPr>
        <w:tblStyle w:val="Mriekatabuky"/>
        <w:tblW w:w="0" w:type="auto"/>
        <w:tblLook w:val="04A0" w:firstRow="1" w:lastRow="0" w:firstColumn="1" w:lastColumn="0" w:noHBand="0" w:noVBand="1"/>
      </w:tblPr>
      <w:tblGrid>
        <w:gridCol w:w="1418"/>
        <w:gridCol w:w="3402"/>
        <w:gridCol w:w="4927"/>
      </w:tblGrid>
      <w:tr w:rsidR="00357AAC" w:rsidRPr="00E45C6B" w14:paraId="0E1F0672" w14:textId="77777777" w:rsidTr="00357AAC">
        <w:tc>
          <w:tcPr>
            <w:tcW w:w="1418" w:type="dxa"/>
            <w:shd w:val="clear" w:color="auto" w:fill="BFBFBF" w:themeFill="background1" w:themeFillShade="BF"/>
          </w:tcPr>
          <w:p w14:paraId="16B07947" w14:textId="77777777" w:rsidR="00357AAC" w:rsidRPr="00E45C6B" w:rsidRDefault="00357AAC" w:rsidP="007D45AB">
            <w:pPr>
              <w:spacing w:before="240" w:after="120"/>
              <w:jc w:val="both"/>
              <w:rPr>
                <w:rFonts w:asciiTheme="majorHAnsi" w:hAnsiTheme="majorHAnsi" w:cs="Arial"/>
              </w:rPr>
            </w:pPr>
            <w:r w:rsidRPr="00E45C6B">
              <w:rPr>
                <w:rFonts w:asciiTheme="majorHAnsi" w:hAnsiTheme="majorHAnsi" w:cs="Arial"/>
              </w:rPr>
              <w:t>Čísla návrhov</w:t>
            </w:r>
            <w:r>
              <w:rPr>
                <w:rFonts w:asciiTheme="majorHAnsi" w:hAnsiTheme="majorHAnsi" w:cs="Arial"/>
              </w:rPr>
              <w:t xml:space="preserve"> v 2. etape</w:t>
            </w:r>
            <w:r w:rsidRPr="00E45C6B">
              <w:rPr>
                <w:rFonts w:asciiTheme="majorHAnsi" w:hAnsiTheme="majorHAnsi" w:cs="Arial"/>
              </w:rPr>
              <w:t>:</w:t>
            </w:r>
          </w:p>
        </w:tc>
        <w:tc>
          <w:tcPr>
            <w:tcW w:w="3402" w:type="dxa"/>
            <w:shd w:val="clear" w:color="auto" w:fill="BFBFBF" w:themeFill="background1" w:themeFillShade="BF"/>
          </w:tcPr>
          <w:p w14:paraId="0B294EBF" w14:textId="77777777" w:rsidR="00357AAC" w:rsidRPr="00E45C6B" w:rsidRDefault="00357AAC" w:rsidP="007D45AB">
            <w:pPr>
              <w:spacing w:before="240" w:after="120"/>
              <w:jc w:val="both"/>
              <w:rPr>
                <w:rFonts w:asciiTheme="majorHAnsi" w:hAnsiTheme="majorHAnsi" w:cs="Arial"/>
              </w:rPr>
            </w:pPr>
            <w:r>
              <w:rPr>
                <w:rFonts w:asciiTheme="majorHAnsi" w:hAnsiTheme="majorHAnsi" w:cs="Arial"/>
              </w:rPr>
              <w:t>Identifikácia účastníka</w:t>
            </w:r>
          </w:p>
        </w:tc>
        <w:tc>
          <w:tcPr>
            <w:tcW w:w="4927" w:type="dxa"/>
            <w:shd w:val="clear" w:color="auto" w:fill="BFBFBF" w:themeFill="background1" w:themeFillShade="BF"/>
          </w:tcPr>
          <w:p w14:paraId="4ABEA078" w14:textId="77777777" w:rsidR="00357AAC" w:rsidRDefault="00357AAC" w:rsidP="007D45AB">
            <w:pPr>
              <w:spacing w:before="240" w:after="120"/>
              <w:jc w:val="both"/>
              <w:rPr>
                <w:rFonts w:asciiTheme="majorHAnsi" w:hAnsiTheme="majorHAnsi" w:cs="Arial"/>
              </w:rPr>
            </w:pPr>
            <w:r>
              <w:rPr>
                <w:rFonts w:asciiTheme="majorHAnsi" w:hAnsiTheme="majorHAnsi" w:cs="Arial"/>
              </w:rPr>
              <w:t>Autori návrhu / spolupráca</w:t>
            </w:r>
          </w:p>
        </w:tc>
      </w:tr>
      <w:tr w:rsidR="00357AAC" w:rsidRPr="00E45C6B" w14:paraId="1D9DE60F" w14:textId="77777777" w:rsidTr="00357AAC">
        <w:trPr>
          <w:trHeight w:val="766"/>
        </w:trPr>
        <w:tc>
          <w:tcPr>
            <w:tcW w:w="1418" w:type="dxa"/>
            <w:vAlign w:val="center"/>
          </w:tcPr>
          <w:p w14:paraId="58971935" w14:textId="176B541D" w:rsidR="00357AAC" w:rsidRPr="003D6864" w:rsidRDefault="00357AAC" w:rsidP="00357AAC">
            <w:pPr>
              <w:spacing w:before="240" w:after="120"/>
              <w:jc w:val="center"/>
              <w:rPr>
                <w:rFonts w:asciiTheme="majorHAnsi" w:hAnsiTheme="majorHAnsi" w:cs="Arial"/>
                <w:b/>
                <w:sz w:val="20"/>
                <w:szCs w:val="20"/>
              </w:rPr>
            </w:pPr>
            <w:r w:rsidRPr="003D6864">
              <w:rPr>
                <w:rFonts w:asciiTheme="majorHAnsi" w:hAnsiTheme="majorHAnsi" w:cs="Arial"/>
                <w:b/>
                <w:sz w:val="20"/>
                <w:szCs w:val="20"/>
              </w:rPr>
              <w:t>1</w:t>
            </w:r>
          </w:p>
        </w:tc>
        <w:tc>
          <w:tcPr>
            <w:tcW w:w="3402" w:type="dxa"/>
            <w:vAlign w:val="center"/>
          </w:tcPr>
          <w:p w14:paraId="0B869137" w14:textId="77777777" w:rsidR="00357AAC" w:rsidRPr="003D6864" w:rsidRDefault="00357AAC" w:rsidP="00357AAC">
            <w:pPr>
              <w:rPr>
                <w:rFonts w:asciiTheme="majorHAnsi" w:hAnsiTheme="majorHAnsi" w:cs="Arial"/>
                <w:b/>
                <w:sz w:val="20"/>
                <w:szCs w:val="20"/>
              </w:rPr>
            </w:pPr>
            <w:r w:rsidRPr="003D6864">
              <w:rPr>
                <w:rFonts w:asciiTheme="majorHAnsi" w:hAnsiTheme="majorHAnsi" w:cs="Arial"/>
                <w:b/>
                <w:sz w:val="20"/>
                <w:szCs w:val="20"/>
              </w:rPr>
              <w:t>AMÁRA, s.r.o.</w:t>
            </w:r>
          </w:p>
          <w:p w14:paraId="447D92B1" w14:textId="77777777" w:rsidR="00357AAC" w:rsidRPr="003D6864" w:rsidRDefault="00357AAC" w:rsidP="00357AAC">
            <w:pPr>
              <w:rPr>
                <w:rFonts w:asciiTheme="majorHAnsi" w:hAnsiTheme="majorHAnsi" w:cs="Arial"/>
                <w:sz w:val="20"/>
                <w:szCs w:val="20"/>
              </w:rPr>
            </w:pPr>
            <w:r w:rsidRPr="003D6864">
              <w:rPr>
                <w:rFonts w:asciiTheme="majorHAnsi" w:hAnsiTheme="majorHAnsi" w:cs="Arial"/>
                <w:sz w:val="20"/>
                <w:szCs w:val="20"/>
              </w:rPr>
              <w:t>Moyzesova 22, 972 01  Bojnice</w:t>
            </w:r>
          </w:p>
          <w:p w14:paraId="5F620487" w14:textId="2071747B" w:rsidR="00357AAC" w:rsidRPr="003D6864" w:rsidRDefault="00357AAC" w:rsidP="00357AAC">
            <w:pPr>
              <w:rPr>
                <w:rFonts w:asciiTheme="majorHAnsi" w:hAnsiTheme="majorHAnsi" w:cs="Arial"/>
                <w:sz w:val="20"/>
                <w:szCs w:val="20"/>
              </w:rPr>
            </w:pPr>
            <w:r w:rsidRPr="003D6864">
              <w:rPr>
                <w:rFonts w:asciiTheme="majorHAnsi" w:hAnsiTheme="majorHAnsi" w:cs="Arial"/>
                <w:sz w:val="20"/>
                <w:szCs w:val="20"/>
              </w:rPr>
              <w:t>IČO: 44268360</w:t>
            </w:r>
          </w:p>
        </w:tc>
        <w:tc>
          <w:tcPr>
            <w:tcW w:w="4927" w:type="dxa"/>
          </w:tcPr>
          <w:p w14:paraId="4E549326" w14:textId="3B8E66E7" w:rsidR="00357AAC" w:rsidRPr="003D6864" w:rsidRDefault="00357AAC" w:rsidP="00357AAC">
            <w:pPr>
              <w:spacing w:before="240" w:after="120"/>
              <w:jc w:val="both"/>
              <w:rPr>
                <w:rFonts w:asciiTheme="majorHAnsi" w:hAnsiTheme="majorHAnsi" w:cs="Arial"/>
                <w:sz w:val="20"/>
                <w:szCs w:val="20"/>
              </w:rPr>
            </w:pPr>
            <w:r w:rsidRPr="003D6864">
              <w:rPr>
                <w:rFonts w:asciiTheme="majorHAnsi" w:hAnsiTheme="majorHAnsi" w:cs="Arial"/>
                <w:sz w:val="20"/>
                <w:szCs w:val="20"/>
              </w:rPr>
              <w:t xml:space="preserve">Ing. arch. </w:t>
            </w:r>
            <w:proofErr w:type="spellStart"/>
            <w:r w:rsidRPr="003D6864">
              <w:rPr>
                <w:rFonts w:asciiTheme="majorHAnsi" w:hAnsiTheme="majorHAnsi" w:cs="Arial"/>
                <w:sz w:val="20"/>
                <w:szCs w:val="20"/>
              </w:rPr>
              <w:t>Amro</w:t>
            </w:r>
            <w:proofErr w:type="spellEnd"/>
            <w:r w:rsidRPr="003D6864">
              <w:rPr>
                <w:rFonts w:asciiTheme="majorHAnsi" w:hAnsiTheme="majorHAnsi" w:cs="Arial"/>
                <w:sz w:val="20"/>
                <w:szCs w:val="20"/>
              </w:rPr>
              <w:t xml:space="preserve"> </w:t>
            </w:r>
            <w:proofErr w:type="spellStart"/>
            <w:r w:rsidRPr="003D6864">
              <w:rPr>
                <w:rFonts w:asciiTheme="majorHAnsi" w:hAnsiTheme="majorHAnsi" w:cs="Arial"/>
                <w:sz w:val="20"/>
                <w:szCs w:val="20"/>
              </w:rPr>
              <w:t>Khalifa</w:t>
            </w:r>
            <w:proofErr w:type="spellEnd"/>
            <w:r w:rsidRPr="003D6864">
              <w:rPr>
                <w:rFonts w:asciiTheme="majorHAnsi" w:hAnsiTheme="majorHAnsi" w:cs="Arial"/>
                <w:sz w:val="20"/>
                <w:szCs w:val="20"/>
              </w:rPr>
              <w:t xml:space="preserve">, Ing. arch. Michal </w:t>
            </w:r>
            <w:proofErr w:type="spellStart"/>
            <w:r w:rsidRPr="003D6864">
              <w:rPr>
                <w:rFonts w:asciiTheme="majorHAnsi" w:hAnsiTheme="majorHAnsi" w:cs="Arial"/>
                <w:sz w:val="20"/>
                <w:szCs w:val="20"/>
              </w:rPr>
              <w:t>Pršo</w:t>
            </w:r>
            <w:proofErr w:type="spellEnd"/>
          </w:p>
        </w:tc>
      </w:tr>
      <w:tr w:rsidR="00357AAC" w:rsidRPr="00E45C6B" w14:paraId="26F951AA" w14:textId="77777777" w:rsidTr="00357AAC">
        <w:trPr>
          <w:trHeight w:val="1005"/>
        </w:trPr>
        <w:tc>
          <w:tcPr>
            <w:tcW w:w="1418" w:type="dxa"/>
            <w:vAlign w:val="center"/>
          </w:tcPr>
          <w:p w14:paraId="7403641F" w14:textId="33111859" w:rsidR="00357AAC" w:rsidRPr="003D6864" w:rsidRDefault="00357AAC" w:rsidP="00357AAC">
            <w:pPr>
              <w:spacing w:before="240" w:after="120"/>
              <w:jc w:val="center"/>
              <w:rPr>
                <w:rFonts w:asciiTheme="majorHAnsi" w:hAnsiTheme="majorHAnsi" w:cs="Arial"/>
                <w:b/>
              </w:rPr>
            </w:pPr>
            <w:r w:rsidRPr="003D6864">
              <w:rPr>
                <w:rFonts w:asciiTheme="majorHAnsi" w:hAnsiTheme="majorHAnsi" w:cs="Arial"/>
                <w:b/>
                <w:sz w:val="20"/>
                <w:szCs w:val="20"/>
              </w:rPr>
              <w:lastRenderedPageBreak/>
              <w:t>2</w:t>
            </w:r>
          </w:p>
        </w:tc>
        <w:tc>
          <w:tcPr>
            <w:tcW w:w="3402" w:type="dxa"/>
            <w:vAlign w:val="center"/>
          </w:tcPr>
          <w:p w14:paraId="31DFF044" w14:textId="77777777" w:rsidR="00357AAC" w:rsidRPr="003D6864" w:rsidRDefault="00357AAC" w:rsidP="00357AAC">
            <w:pPr>
              <w:rPr>
                <w:rFonts w:asciiTheme="majorHAnsi" w:hAnsiTheme="majorHAnsi" w:cs="Arial"/>
                <w:b/>
                <w:sz w:val="20"/>
                <w:szCs w:val="20"/>
              </w:rPr>
            </w:pPr>
            <w:proofErr w:type="spellStart"/>
            <w:r w:rsidRPr="003D6864">
              <w:rPr>
                <w:rFonts w:asciiTheme="majorHAnsi" w:hAnsiTheme="majorHAnsi" w:cs="Arial"/>
                <w:b/>
                <w:sz w:val="20"/>
                <w:szCs w:val="20"/>
              </w:rPr>
              <w:t>young.s.architekti</w:t>
            </w:r>
            <w:proofErr w:type="spellEnd"/>
            <w:r w:rsidRPr="003D6864">
              <w:rPr>
                <w:rFonts w:asciiTheme="majorHAnsi" w:hAnsiTheme="majorHAnsi" w:cs="Arial"/>
                <w:b/>
                <w:sz w:val="20"/>
                <w:szCs w:val="20"/>
              </w:rPr>
              <w:t xml:space="preserve"> s. r. o.</w:t>
            </w:r>
          </w:p>
          <w:p w14:paraId="771123B0" w14:textId="77777777" w:rsidR="00357AAC" w:rsidRPr="003D6864" w:rsidRDefault="00357AAC" w:rsidP="00357AAC">
            <w:pPr>
              <w:rPr>
                <w:rFonts w:asciiTheme="majorHAnsi" w:hAnsiTheme="majorHAnsi" w:cs="Arial"/>
                <w:sz w:val="20"/>
                <w:szCs w:val="20"/>
              </w:rPr>
            </w:pPr>
            <w:r w:rsidRPr="003D6864">
              <w:rPr>
                <w:rFonts w:asciiTheme="majorHAnsi" w:hAnsiTheme="majorHAnsi" w:cs="Arial"/>
                <w:sz w:val="20"/>
                <w:szCs w:val="20"/>
              </w:rPr>
              <w:t>Béžová 3960/8, 851 07  Bratislava - mestská časť Petržalka</w:t>
            </w:r>
          </w:p>
          <w:p w14:paraId="41250095" w14:textId="6792FF9C" w:rsidR="00357AAC" w:rsidRPr="003D6864" w:rsidRDefault="00357AAC" w:rsidP="00357AAC">
            <w:pPr>
              <w:rPr>
                <w:rFonts w:asciiTheme="majorHAnsi" w:hAnsiTheme="majorHAnsi" w:cs="Arial"/>
                <w:b/>
              </w:rPr>
            </w:pPr>
            <w:r w:rsidRPr="003D6864">
              <w:rPr>
                <w:rFonts w:asciiTheme="majorHAnsi" w:hAnsiTheme="majorHAnsi" w:cs="Arial"/>
                <w:sz w:val="20"/>
                <w:szCs w:val="20"/>
              </w:rPr>
              <w:t>IČO: 52489353</w:t>
            </w:r>
          </w:p>
        </w:tc>
        <w:tc>
          <w:tcPr>
            <w:tcW w:w="4927" w:type="dxa"/>
          </w:tcPr>
          <w:p w14:paraId="43942FC4" w14:textId="0D64FA70" w:rsidR="00357AAC" w:rsidRPr="003D6864" w:rsidRDefault="00357AAC" w:rsidP="00357AAC">
            <w:pPr>
              <w:spacing w:before="240" w:after="120"/>
              <w:jc w:val="both"/>
              <w:rPr>
                <w:rFonts w:asciiTheme="majorHAnsi" w:hAnsiTheme="majorHAnsi" w:cs="Arial"/>
              </w:rPr>
            </w:pPr>
            <w:r w:rsidRPr="003D6864">
              <w:rPr>
                <w:rFonts w:asciiTheme="majorHAnsi" w:hAnsiTheme="majorHAnsi" w:cs="Arial"/>
                <w:sz w:val="20"/>
                <w:szCs w:val="20"/>
              </w:rPr>
              <w:t xml:space="preserve">Ing.arch. Jozef Bátor, PhD., Bc. </w:t>
            </w:r>
            <w:proofErr w:type="spellStart"/>
            <w:r w:rsidRPr="003D6864">
              <w:rPr>
                <w:rFonts w:asciiTheme="majorHAnsi" w:hAnsiTheme="majorHAnsi" w:cs="Arial"/>
                <w:sz w:val="20"/>
                <w:szCs w:val="20"/>
              </w:rPr>
              <w:t>Dang</w:t>
            </w:r>
            <w:proofErr w:type="spellEnd"/>
            <w:r w:rsidRPr="003D6864">
              <w:rPr>
                <w:rFonts w:asciiTheme="majorHAnsi" w:hAnsiTheme="majorHAnsi" w:cs="Arial"/>
                <w:sz w:val="20"/>
                <w:szCs w:val="20"/>
              </w:rPr>
              <w:t xml:space="preserve"> </w:t>
            </w:r>
            <w:proofErr w:type="spellStart"/>
            <w:r w:rsidRPr="003D6864">
              <w:rPr>
                <w:rFonts w:asciiTheme="majorHAnsi" w:hAnsiTheme="majorHAnsi" w:cs="Arial"/>
                <w:sz w:val="20"/>
                <w:szCs w:val="20"/>
              </w:rPr>
              <w:t>The</w:t>
            </w:r>
            <w:proofErr w:type="spellEnd"/>
            <w:r w:rsidRPr="003D6864">
              <w:rPr>
                <w:rFonts w:asciiTheme="majorHAnsi" w:hAnsiTheme="majorHAnsi" w:cs="Arial"/>
                <w:sz w:val="20"/>
                <w:szCs w:val="20"/>
              </w:rPr>
              <w:t xml:space="preserve"> </w:t>
            </w:r>
            <w:proofErr w:type="spellStart"/>
            <w:r w:rsidRPr="003D6864">
              <w:rPr>
                <w:rFonts w:asciiTheme="majorHAnsi" w:hAnsiTheme="majorHAnsi" w:cs="Arial"/>
                <w:sz w:val="20"/>
                <w:szCs w:val="20"/>
              </w:rPr>
              <w:t>Anh</w:t>
            </w:r>
            <w:proofErr w:type="spellEnd"/>
            <w:r w:rsidRPr="003D6864">
              <w:rPr>
                <w:rFonts w:asciiTheme="majorHAnsi" w:hAnsiTheme="majorHAnsi" w:cs="Arial"/>
                <w:sz w:val="20"/>
                <w:szCs w:val="20"/>
              </w:rPr>
              <w:t xml:space="preserve">, Bc. Lucia </w:t>
            </w:r>
            <w:proofErr w:type="spellStart"/>
            <w:r w:rsidRPr="003D6864">
              <w:rPr>
                <w:rFonts w:asciiTheme="majorHAnsi" w:hAnsiTheme="majorHAnsi" w:cs="Arial"/>
                <w:sz w:val="20"/>
                <w:szCs w:val="20"/>
              </w:rPr>
              <w:t>Papierniková</w:t>
            </w:r>
            <w:proofErr w:type="spellEnd"/>
          </w:p>
        </w:tc>
      </w:tr>
      <w:tr w:rsidR="00357AAC" w:rsidRPr="00E45C6B" w14:paraId="02FC84DD" w14:textId="77777777" w:rsidTr="00357AAC">
        <w:trPr>
          <w:trHeight w:val="991"/>
        </w:trPr>
        <w:tc>
          <w:tcPr>
            <w:tcW w:w="1418" w:type="dxa"/>
            <w:vAlign w:val="center"/>
          </w:tcPr>
          <w:p w14:paraId="16E163CC" w14:textId="77777777" w:rsidR="00357AAC" w:rsidRPr="003D6864" w:rsidRDefault="00357AAC" w:rsidP="00357AAC">
            <w:pPr>
              <w:spacing w:before="240" w:after="120"/>
              <w:jc w:val="center"/>
              <w:rPr>
                <w:rFonts w:asciiTheme="majorHAnsi" w:hAnsiTheme="majorHAnsi" w:cs="Arial"/>
                <w:b/>
                <w:sz w:val="20"/>
                <w:szCs w:val="20"/>
              </w:rPr>
            </w:pPr>
            <w:r w:rsidRPr="003D6864">
              <w:rPr>
                <w:rFonts w:asciiTheme="majorHAnsi" w:hAnsiTheme="majorHAnsi" w:cs="Arial"/>
                <w:b/>
                <w:sz w:val="20"/>
                <w:szCs w:val="20"/>
              </w:rPr>
              <w:t>3</w:t>
            </w:r>
          </w:p>
        </w:tc>
        <w:tc>
          <w:tcPr>
            <w:tcW w:w="3402" w:type="dxa"/>
            <w:vAlign w:val="center"/>
          </w:tcPr>
          <w:p w14:paraId="5FBE3EC2" w14:textId="77777777" w:rsidR="00357AAC" w:rsidRDefault="00357AAC" w:rsidP="00357AAC">
            <w:pPr>
              <w:rPr>
                <w:rFonts w:asciiTheme="majorHAnsi" w:hAnsiTheme="majorHAnsi" w:cs="Arial"/>
                <w:b/>
                <w:sz w:val="20"/>
                <w:szCs w:val="20"/>
              </w:rPr>
            </w:pPr>
            <w:proofErr w:type="spellStart"/>
            <w:r w:rsidRPr="003D6864">
              <w:rPr>
                <w:rFonts w:asciiTheme="majorHAnsi" w:hAnsiTheme="majorHAnsi" w:cs="Arial"/>
                <w:b/>
                <w:sz w:val="20"/>
                <w:szCs w:val="20"/>
              </w:rPr>
              <w:t>Totalstudio</w:t>
            </w:r>
            <w:proofErr w:type="spellEnd"/>
            <w:r w:rsidRPr="003D6864">
              <w:rPr>
                <w:rFonts w:asciiTheme="majorHAnsi" w:hAnsiTheme="majorHAnsi" w:cs="Arial"/>
                <w:b/>
                <w:sz w:val="20"/>
                <w:szCs w:val="20"/>
              </w:rPr>
              <w:t xml:space="preserve"> s.r.o.</w:t>
            </w:r>
          </w:p>
          <w:p w14:paraId="207A746A" w14:textId="77777777" w:rsidR="00357AAC" w:rsidRDefault="00357AAC" w:rsidP="00357AAC">
            <w:pPr>
              <w:rPr>
                <w:rFonts w:asciiTheme="majorHAnsi" w:hAnsiTheme="majorHAnsi" w:cs="Arial"/>
                <w:sz w:val="20"/>
                <w:szCs w:val="20"/>
              </w:rPr>
            </w:pPr>
            <w:r w:rsidRPr="003D6864">
              <w:rPr>
                <w:rFonts w:asciiTheme="majorHAnsi" w:hAnsiTheme="majorHAnsi" w:cs="Arial"/>
                <w:sz w:val="20"/>
                <w:szCs w:val="20"/>
              </w:rPr>
              <w:t>Povraznícka 5, 811 05  Bratislava</w:t>
            </w:r>
          </w:p>
          <w:p w14:paraId="14D0DB7B" w14:textId="77777777" w:rsidR="00357AAC" w:rsidRPr="003D6864" w:rsidRDefault="00357AAC" w:rsidP="00357AAC">
            <w:pPr>
              <w:rPr>
                <w:rFonts w:asciiTheme="majorHAnsi" w:hAnsiTheme="majorHAnsi" w:cs="Arial"/>
                <w:sz w:val="20"/>
                <w:szCs w:val="20"/>
              </w:rPr>
            </w:pPr>
            <w:r>
              <w:rPr>
                <w:rFonts w:asciiTheme="majorHAnsi" w:hAnsiTheme="majorHAnsi" w:cs="Arial"/>
                <w:sz w:val="20"/>
                <w:szCs w:val="20"/>
              </w:rPr>
              <w:t xml:space="preserve">IČO: </w:t>
            </w:r>
            <w:r w:rsidRPr="003D6864">
              <w:rPr>
                <w:rFonts w:asciiTheme="majorHAnsi" w:hAnsiTheme="majorHAnsi" w:cs="Arial"/>
                <w:sz w:val="20"/>
                <w:szCs w:val="20"/>
              </w:rPr>
              <w:t>46482571</w:t>
            </w:r>
          </w:p>
        </w:tc>
        <w:tc>
          <w:tcPr>
            <w:tcW w:w="4927" w:type="dxa"/>
          </w:tcPr>
          <w:p w14:paraId="2B80B069" w14:textId="77777777" w:rsidR="00357AAC" w:rsidRPr="003D6864" w:rsidRDefault="00357AAC" w:rsidP="00357AAC">
            <w:pPr>
              <w:spacing w:before="240" w:after="120"/>
              <w:jc w:val="both"/>
              <w:rPr>
                <w:rFonts w:asciiTheme="majorHAnsi" w:hAnsiTheme="majorHAnsi" w:cs="Arial"/>
                <w:sz w:val="20"/>
                <w:szCs w:val="20"/>
              </w:rPr>
            </w:pPr>
            <w:proofErr w:type="spellStart"/>
            <w:r w:rsidRPr="00120708">
              <w:rPr>
                <w:rFonts w:asciiTheme="majorHAnsi" w:hAnsiTheme="majorHAnsi" w:cs="Arial"/>
                <w:sz w:val="20"/>
                <w:szCs w:val="20"/>
              </w:rPr>
              <w:t>Mgr.art</w:t>
            </w:r>
            <w:proofErr w:type="spellEnd"/>
            <w:r w:rsidRPr="00120708">
              <w:rPr>
                <w:rFonts w:asciiTheme="majorHAnsi" w:hAnsiTheme="majorHAnsi" w:cs="Arial"/>
                <w:sz w:val="20"/>
                <w:szCs w:val="20"/>
              </w:rPr>
              <w:t xml:space="preserve">. Tomáš </w:t>
            </w:r>
            <w:proofErr w:type="spellStart"/>
            <w:r w:rsidRPr="00120708">
              <w:rPr>
                <w:rFonts w:asciiTheme="majorHAnsi" w:hAnsiTheme="majorHAnsi" w:cs="Arial"/>
                <w:sz w:val="20"/>
                <w:szCs w:val="20"/>
              </w:rPr>
              <w:t>Tokarčík</w:t>
            </w:r>
            <w:proofErr w:type="spellEnd"/>
            <w:r w:rsidRPr="00120708">
              <w:rPr>
                <w:rFonts w:asciiTheme="majorHAnsi" w:hAnsiTheme="majorHAnsi" w:cs="Arial"/>
                <w:sz w:val="20"/>
                <w:szCs w:val="20"/>
              </w:rPr>
              <w:t xml:space="preserve">, </w:t>
            </w:r>
            <w:proofErr w:type="spellStart"/>
            <w:r w:rsidRPr="00120708">
              <w:rPr>
                <w:rFonts w:asciiTheme="majorHAnsi" w:hAnsiTheme="majorHAnsi" w:cs="Arial"/>
                <w:sz w:val="20"/>
                <w:szCs w:val="20"/>
              </w:rPr>
              <w:t>Mgr.art</w:t>
            </w:r>
            <w:proofErr w:type="spellEnd"/>
            <w:r w:rsidRPr="00120708">
              <w:rPr>
                <w:rFonts w:asciiTheme="majorHAnsi" w:hAnsiTheme="majorHAnsi" w:cs="Arial"/>
                <w:sz w:val="20"/>
                <w:szCs w:val="20"/>
              </w:rPr>
              <w:t xml:space="preserve">. Aleš </w:t>
            </w:r>
            <w:proofErr w:type="spellStart"/>
            <w:r w:rsidRPr="00120708">
              <w:rPr>
                <w:rFonts w:asciiTheme="majorHAnsi" w:hAnsiTheme="majorHAnsi" w:cs="Arial"/>
                <w:sz w:val="20"/>
                <w:szCs w:val="20"/>
              </w:rPr>
              <w:t>Šedivec</w:t>
            </w:r>
            <w:proofErr w:type="spellEnd"/>
            <w:r w:rsidRPr="00120708">
              <w:rPr>
                <w:rFonts w:asciiTheme="majorHAnsi" w:hAnsiTheme="majorHAnsi" w:cs="Arial"/>
                <w:sz w:val="20"/>
                <w:szCs w:val="20"/>
              </w:rPr>
              <w:t xml:space="preserve">, Ing.arch. Michal </w:t>
            </w:r>
            <w:proofErr w:type="spellStart"/>
            <w:r w:rsidRPr="00120708">
              <w:rPr>
                <w:rFonts w:asciiTheme="majorHAnsi" w:hAnsiTheme="majorHAnsi" w:cs="Arial"/>
                <w:sz w:val="20"/>
                <w:szCs w:val="20"/>
              </w:rPr>
              <w:t>Kontšek</w:t>
            </w:r>
            <w:proofErr w:type="spellEnd"/>
            <w:r w:rsidRPr="00120708">
              <w:rPr>
                <w:rFonts w:asciiTheme="majorHAnsi" w:hAnsiTheme="majorHAnsi" w:cs="Arial"/>
                <w:sz w:val="20"/>
                <w:szCs w:val="20"/>
              </w:rPr>
              <w:t xml:space="preserve">, Ing. arch. Miroslava </w:t>
            </w:r>
            <w:proofErr w:type="spellStart"/>
            <w:r w:rsidRPr="00120708">
              <w:rPr>
                <w:rFonts w:asciiTheme="majorHAnsi" w:hAnsiTheme="majorHAnsi" w:cs="Arial"/>
                <w:sz w:val="20"/>
                <w:szCs w:val="20"/>
              </w:rPr>
              <w:t>Kamenská</w:t>
            </w:r>
            <w:proofErr w:type="spellEnd"/>
          </w:p>
        </w:tc>
      </w:tr>
      <w:tr w:rsidR="00357AAC" w:rsidRPr="00E45C6B" w14:paraId="6CF71383" w14:textId="77777777" w:rsidTr="00357AAC">
        <w:trPr>
          <w:trHeight w:val="934"/>
        </w:trPr>
        <w:tc>
          <w:tcPr>
            <w:tcW w:w="1418" w:type="dxa"/>
            <w:vAlign w:val="center"/>
          </w:tcPr>
          <w:p w14:paraId="09E89761" w14:textId="77777777" w:rsidR="00357AAC" w:rsidRPr="003D6864" w:rsidRDefault="00357AAC" w:rsidP="00357AAC">
            <w:pPr>
              <w:spacing w:before="240" w:after="120"/>
              <w:jc w:val="center"/>
              <w:rPr>
                <w:rFonts w:asciiTheme="majorHAnsi" w:hAnsiTheme="majorHAnsi" w:cs="Arial"/>
                <w:b/>
                <w:sz w:val="20"/>
                <w:szCs w:val="20"/>
              </w:rPr>
            </w:pPr>
            <w:r w:rsidRPr="003D6864">
              <w:rPr>
                <w:rFonts w:asciiTheme="majorHAnsi" w:hAnsiTheme="majorHAnsi" w:cs="Arial"/>
                <w:b/>
                <w:sz w:val="20"/>
                <w:szCs w:val="20"/>
              </w:rPr>
              <w:t>4</w:t>
            </w:r>
          </w:p>
        </w:tc>
        <w:tc>
          <w:tcPr>
            <w:tcW w:w="3402" w:type="dxa"/>
            <w:vAlign w:val="center"/>
          </w:tcPr>
          <w:p w14:paraId="3B041D7C" w14:textId="77777777" w:rsidR="00357AAC" w:rsidRDefault="00357AAC" w:rsidP="00357AAC">
            <w:pPr>
              <w:rPr>
                <w:rFonts w:asciiTheme="majorHAnsi" w:hAnsiTheme="majorHAnsi" w:cs="Arial"/>
                <w:b/>
                <w:sz w:val="20"/>
                <w:szCs w:val="20"/>
              </w:rPr>
            </w:pPr>
            <w:r w:rsidRPr="00120708">
              <w:rPr>
                <w:rFonts w:asciiTheme="majorHAnsi" w:hAnsiTheme="majorHAnsi" w:cs="Arial"/>
                <w:b/>
                <w:sz w:val="20"/>
                <w:szCs w:val="20"/>
              </w:rPr>
              <w:t>PLURAL s.r.o.</w:t>
            </w:r>
          </w:p>
          <w:p w14:paraId="27EBEF32" w14:textId="77777777" w:rsidR="00357AAC" w:rsidRDefault="00357AAC" w:rsidP="00357AAC">
            <w:pPr>
              <w:rPr>
                <w:rFonts w:asciiTheme="majorHAnsi" w:hAnsiTheme="majorHAnsi" w:cs="Arial"/>
                <w:sz w:val="20"/>
                <w:szCs w:val="20"/>
              </w:rPr>
            </w:pPr>
            <w:proofErr w:type="spellStart"/>
            <w:r w:rsidRPr="00120708">
              <w:rPr>
                <w:rFonts w:asciiTheme="majorHAnsi" w:hAnsiTheme="majorHAnsi" w:cs="Arial"/>
                <w:sz w:val="20"/>
                <w:szCs w:val="20"/>
              </w:rPr>
              <w:t>Klemensova</w:t>
            </w:r>
            <w:proofErr w:type="spellEnd"/>
            <w:r w:rsidRPr="00120708">
              <w:rPr>
                <w:rFonts w:asciiTheme="majorHAnsi" w:hAnsiTheme="majorHAnsi" w:cs="Arial"/>
                <w:sz w:val="20"/>
                <w:szCs w:val="20"/>
              </w:rPr>
              <w:t xml:space="preserve"> 5, 811 09  Bratislava</w:t>
            </w:r>
          </w:p>
          <w:p w14:paraId="21442024" w14:textId="77777777" w:rsidR="00357AAC" w:rsidRPr="00120708" w:rsidRDefault="00357AAC" w:rsidP="00357AAC">
            <w:pPr>
              <w:rPr>
                <w:rFonts w:asciiTheme="majorHAnsi" w:hAnsiTheme="majorHAnsi" w:cs="Arial"/>
                <w:sz w:val="20"/>
                <w:szCs w:val="20"/>
              </w:rPr>
            </w:pPr>
            <w:r>
              <w:rPr>
                <w:rFonts w:asciiTheme="majorHAnsi" w:hAnsiTheme="majorHAnsi" w:cs="Arial"/>
                <w:sz w:val="20"/>
                <w:szCs w:val="20"/>
              </w:rPr>
              <w:t xml:space="preserve">IČO: </w:t>
            </w:r>
            <w:r w:rsidRPr="00120708">
              <w:rPr>
                <w:rFonts w:asciiTheme="majorHAnsi" w:hAnsiTheme="majorHAnsi" w:cs="Arial"/>
                <w:sz w:val="20"/>
                <w:szCs w:val="20"/>
              </w:rPr>
              <w:t>48265021</w:t>
            </w:r>
          </w:p>
        </w:tc>
        <w:tc>
          <w:tcPr>
            <w:tcW w:w="4927" w:type="dxa"/>
          </w:tcPr>
          <w:p w14:paraId="4D91C9C9" w14:textId="77777777" w:rsidR="00357AAC" w:rsidRPr="003D6864" w:rsidRDefault="00357AAC" w:rsidP="00357AAC">
            <w:pPr>
              <w:spacing w:before="240" w:after="120"/>
              <w:jc w:val="both"/>
              <w:rPr>
                <w:rFonts w:asciiTheme="majorHAnsi" w:hAnsiTheme="majorHAnsi" w:cs="Arial"/>
                <w:sz w:val="20"/>
                <w:szCs w:val="20"/>
              </w:rPr>
            </w:pPr>
            <w:r w:rsidRPr="00120708">
              <w:rPr>
                <w:rFonts w:asciiTheme="majorHAnsi" w:hAnsiTheme="majorHAnsi" w:cs="Arial"/>
                <w:sz w:val="20"/>
                <w:szCs w:val="20"/>
              </w:rPr>
              <w:t xml:space="preserve">Martin </w:t>
            </w:r>
            <w:proofErr w:type="spellStart"/>
            <w:r w:rsidRPr="00120708">
              <w:rPr>
                <w:rFonts w:asciiTheme="majorHAnsi" w:hAnsiTheme="majorHAnsi" w:cs="Arial"/>
                <w:sz w:val="20"/>
                <w:szCs w:val="20"/>
              </w:rPr>
              <w:t>Jančok</w:t>
            </w:r>
            <w:proofErr w:type="spellEnd"/>
            <w:r w:rsidRPr="00120708">
              <w:rPr>
                <w:rFonts w:asciiTheme="majorHAnsi" w:hAnsiTheme="majorHAnsi" w:cs="Arial"/>
                <w:sz w:val="20"/>
                <w:szCs w:val="20"/>
              </w:rPr>
              <w:t xml:space="preserve">, Michal </w:t>
            </w:r>
            <w:proofErr w:type="spellStart"/>
            <w:r w:rsidRPr="00120708">
              <w:rPr>
                <w:rFonts w:asciiTheme="majorHAnsi" w:hAnsiTheme="majorHAnsi" w:cs="Arial"/>
                <w:sz w:val="20"/>
                <w:szCs w:val="20"/>
              </w:rPr>
              <w:t>Janák</w:t>
            </w:r>
            <w:proofErr w:type="spellEnd"/>
            <w:r w:rsidRPr="00120708">
              <w:rPr>
                <w:rFonts w:asciiTheme="majorHAnsi" w:hAnsiTheme="majorHAnsi" w:cs="Arial"/>
                <w:sz w:val="20"/>
                <w:szCs w:val="20"/>
              </w:rPr>
              <w:t xml:space="preserve">, Zuzana </w:t>
            </w:r>
            <w:proofErr w:type="spellStart"/>
            <w:r w:rsidRPr="00120708">
              <w:rPr>
                <w:rFonts w:asciiTheme="majorHAnsi" w:hAnsiTheme="majorHAnsi" w:cs="Arial"/>
                <w:sz w:val="20"/>
                <w:szCs w:val="20"/>
              </w:rPr>
              <w:t>Kovaľová</w:t>
            </w:r>
            <w:proofErr w:type="spellEnd"/>
            <w:r w:rsidRPr="00120708">
              <w:rPr>
                <w:rFonts w:asciiTheme="majorHAnsi" w:hAnsiTheme="majorHAnsi" w:cs="Arial"/>
                <w:sz w:val="20"/>
                <w:szCs w:val="20"/>
              </w:rPr>
              <w:t xml:space="preserve">, Maroš </w:t>
            </w:r>
            <w:proofErr w:type="spellStart"/>
            <w:r w:rsidRPr="00120708">
              <w:rPr>
                <w:rFonts w:asciiTheme="majorHAnsi" w:hAnsiTheme="majorHAnsi" w:cs="Arial"/>
                <w:sz w:val="20"/>
                <w:szCs w:val="20"/>
              </w:rPr>
              <w:t>Kostelanský</w:t>
            </w:r>
            <w:proofErr w:type="spellEnd"/>
          </w:p>
        </w:tc>
      </w:tr>
      <w:tr w:rsidR="00357AAC" w:rsidRPr="00E45C6B" w14:paraId="383AFE8B" w14:textId="77777777" w:rsidTr="00357AAC">
        <w:trPr>
          <w:trHeight w:val="1059"/>
        </w:trPr>
        <w:tc>
          <w:tcPr>
            <w:tcW w:w="1418" w:type="dxa"/>
            <w:vAlign w:val="center"/>
          </w:tcPr>
          <w:p w14:paraId="6DCED515" w14:textId="09A094EC" w:rsidR="00357AAC" w:rsidRPr="003D6864" w:rsidRDefault="00357AAC" w:rsidP="00357AAC">
            <w:pPr>
              <w:spacing w:before="240" w:after="120"/>
              <w:jc w:val="center"/>
              <w:rPr>
                <w:rFonts w:asciiTheme="majorHAnsi" w:hAnsiTheme="majorHAnsi" w:cs="Arial"/>
                <w:b/>
                <w:sz w:val="20"/>
                <w:szCs w:val="20"/>
              </w:rPr>
            </w:pPr>
            <w:r w:rsidRPr="003D6864">
              <w:rPr>
                <w:rFonts w:asciiTheme="majorHAnsi" w:hAnsiTheme="majorHAnsi" w:cs="Arial"/>
                <w:b/>
                <w:sz w:val="20"/>
                <w:szCs w:val="20"/>
              </w:rPr>
              <w:t>5</w:t>
            </w:r>
          </w:p>
        </w:tc>
        <w:tc>
          <w:tcPr>
            <w:tcW w:w="3402" w:type="dxa"/>
            <w:vAlign w:val="center"/>
          </w:tcPr>
          <w:p w14:paraId="707DE89D" w14:textId="77777777" w:rsidR="00357AAC" w:rsidRDefault="00357AAC" w:rsidP="00357AAC">
            <w:pPr>
              <w:rPr>
                <w:rFonts w:asciiTheme="majorHAnsi" w:hAnsiTheme="majorHAnsi" w:cs="Arial"/>
                <w:b/>
                <w:sz w:val="20"/>
                <w:szCs w:val="20"/>
              </w:rPr>
            </w:pPr>
            <w:r w:rsidRPr="00120708">
              <w:rPr>
                <w:rFonts w:asciiTheme="majorHAnsi" w:hAnsiTheme="majorHAnsi" w:cs="Arial"/>
                <w:b/>
                <w:sz w:val="20"/>
                <w:szCs w:val="20"/>
              </w:rPr>
              <w:t>studený architekti s. r. o.</w:t>
            </w:r>
          </w:p>
          <w:p w14:paraId="2951C8CC" w14:textId="77777777" w:rsidR="00357AAC" w:rsidRDefault="00357AAC" w:rsidP="00357AAC">
            <w:pPr>
              <w:rPr>
                <w:rFonts w:asciiTheme="majorHAnsi" w:hAnsiTheme="majorHAnsi" w:cs="Arial"/>
                <w:sz w:val="20"/>
                <w:szCs w:val="20"/>
              </w:rPr>
            </w:pPr>
            <w:r w:rsidRPr="00120708">
              <w:rPr>
                <w:rFonts w:asciiTheme="majorHAnsi" w:hAnsiTheme="majorHAnsi" w:cs="Arial"/>
                <w:sz w:val="20"/>
                <w:szCs w:val="20"/>
              </w:rPr>
              <w:t>Partizánska 33, 811 03  Bratislava</w:t>
            </w:r>
          </w:p>
          <w:p w14:paraId="46BE2195" w14:textId="4190F407" w:rsidR="00357AAC" w:rsidRPr="00120708" w:rsidRDefault="00357AAC" w:rsidP="00357AAC">
            <w:pPr>
              <w:rPr>
                <w:rFonts w:asciiTheme="majorHAnsi" w:hAnsiTheme="majorHAnsi" w:cs="Arial"/>
                <w:sz w:val="20"/>
                <w:szCs w:val="20"/>
              </w:rPr>
            </w:pPr>
            <w:r>
              <w:rPr>
                <w:rFonts w:asciiTheme="majorHAnsi" w:hAnsiTheme="majorHAnsi" w:cs="Arial"/>
                <w:sz w:val="20"/>
                <w:szCs w:val="20"/>
              </w:rPr>
              <w:t xml:space="preserve">IČO: </w:t>
            </w:r>
            <w:r w:rsidRPr="00120708">
              <w:rPr>
                <w:rFonts w:asciiTheme="majorHAnsi" w:hAnsiTheme="majorHAnsi" w:cs="Arial"/>
                <w:sz w:val="20"/>
                <w:szCs w:val="20"/>
              </w:rPr>
              <w:t>44246897</w:t>
            </w:r>
          </w:p>
        </w:tc>
        <w:tc>
          <w:tcPr>
            <w:tcW w:w="4927" w:type="dxa"/>
          </w:tcPr>
          <w:p w14:paraId="70EE9A0A" w14:textId="77777777" w:rsidR="00357AAC" w:rsidRDefault="00357AAC" w:rsidP="00357AAC">
            <w:pPr>
              <w:jc w:val="both"/>
              <w:rPr>
                <w:rFonts w:asciiTheme="majorHAnsi" w:hAnsiTheme="majorHAnsi" w:cs="Arial"/>
                <w:sz w:val="20"/>
                <w:szCs w:val="20"/>
              </w:rPr>
            </w:pPr>
            <w:proofErr w:type="spellStart"/>
            <w:r w:rsidRPr="00120708">
              <w:rPr>
                <w:rFonts w:asciiTheme="majorHAnsi" w:hAnsiTheme="majorHAnsi" w:cs="Arial"/>
                <w:sz w:val="20"/>
                <w:szCs w:val="20"/>
              </w:rPr>
              <w:t>akad.arch</w:t>
            </w:r>
            <w:proofErr w:type="spellEnd"/>
            <w:r w:rsidRPr="00120708">
              <w:rPr>
                <w:rFonts w:asciiTheme="majorHAnsi" w:hAnsiTheme="majorHAnsi" w:cs="Arial"/>
                <w:sz w:val="20"/>
                <w:szCs w:val="20"/>
              </w:rPr>
              <w:t xml:space="preserve">. Ing. Ján Studený, </w:t>
            </w:r>
            <w:proofErr w:type="spellStart"/>
            <w:r w:rsidRPr="00120708">
              <w:rPr>
                <w:rFonts w:asciiTheme="majorHAnsi" w:hAnsiTheme="majorHAnsi" w:cs="Arial"/>
                <w:sz w:val="20"/>
                <w:szCs w:val="20"/>
              </w:rPr>
              <w:t>ing.arch</w:t>
            </w:r>
            <w:proofErr w:type="spellEnd"/>
            <w:r w:rsidRPr="00120708">
              <w:rPr>
                <w:rFonts w:asciiTheme="majorHAnsi" w:hAnsiTheme="majorHAnsi" w:cs="Arial"/>
                <w:sz w:val="20"/>
                <w:szCs w:val="20"/>
              </w:rPr>
              <w:t xml:space="preserve">. Maroš Bátora, </w:t>
            </w:r>
          </w:p>
          <w:p w14:paraId="071B2A86" w14:textId="0C98683F" w:rsidR="00357AAC" w:rsidRPr="003D6864" w:rsidRDefault="00357AAC" w:rsidP="00357AAC">
            <w:pPr>
              <w:spacing w:before="240" w:after="120"/>
              <w:jc w:val="both"/>
              <w:rPr>
                <w:rFonts w:asciiTheme="majorHAnsi" w:hAnsiTheme="majorHAnsi" w:cs="Arial"/>
                <w:sz w:val="20"/>
                <w:szCs w:val="20"/>
              </w:rPr>
            </w:pPr>
            <w:r w:rsidRPr="00120708">
              <w:rPr>
                <w:rFonts w:asciiTheme="majorHAnsi" w:hAnsiTheme="majorHAnsi" w:cs="Arial"/>
                <w:sz w:val="20"/>
                <w:szCs w:val="20"/>
              </w:rPr>
              <w:t xml:space="preserve">spolupráca: </w:t>
            </w:r>
            <w:proofErr w:type="spellStart"/>
            <w:r w:rsidRPr="00120708">
              <w:rPr>
                <w:rFonts w:asciiTheme="majorHAnsi" w:hAnsiTheme="majorHAnsi" w:cs="Arial"/>
                <w:sz w:val="20"/>
                <w:szCs w:val="20"/>
              </w:rPr>
              <w:t>Mag.arch</w:t>
            </w:r>
            <w:proofErr w:type="spellEnd"/>
            <w:r w:rsidRPr="00120708">
              <w:rPr>
                <w:rFonts w:asciiTheme="majorHAnsi" w:hAnsiTheme="majorHAnsi" w:cs="Arial"/>
                <w:sz w:val="20"/>
                <w:szCs w:val="20"/>
              </w:rPr>
              <w:t xml:space="preserve">. Júlia </w:t>
            </w:r>
            <w:proofErr w:type="spellStart"/>
            <w:r w:rsidRPr="00120708">
              <w:rPr>
                <w:rFonts w:asciiTheme="majorHAnsi" w:hAnsiTheme="majorHAnsi" w:cs="Arial"/>
                <w:sz w:val="20"/>
                <w:szCs w:val="20"/>
              </w:rPr>
              <w:t>Kolláthová</w:t>
            </w:r>
            <w:proofErr w:type="spellEnd"/>
            <w:r w:rsidRPr="00120708">
              <w:rPr>
                <w:rFonts w:asciiTheme="majorHAnsi" w:hAnsiTheme="majorHAnsi" w:cs="Arial"/>
                <w:sz w:val="20"/>
                <w:szCs w:val="20"/>
              </w:rPr>
              <w:t xml:space="preserve">., </w:t>
            </w:r>
            <w:proofErr w:type="spellStart"/>
            <w:r w:rsidRPr="00120708">
              <w:rPr>
                <w:rFonts w:asciiTheme="majorHAnsi" w:hAnsiTheme="majorHAnsi" w:cs="Arial"/>
                <w:sz w:val="20"/>
                <w:szCs w:val="20"/>
              </w:rPr>
              <w:t>Mag.arch</w:t>
            </w:r>
            <w:proofErr w:type="spellEnd"/>
            <w:r w:rsidRPr="00120708">
              <w:rPr>
                <w:rFonts w:asciiTheme="majorHAnsi" w:hAnsiTheme="majorHAnsi" w:cs="Arial"/>
                <w:sz w:val="20"/>
                <w:szCs w:val="20"/>
              </w:rPr>
              <w:t xml:space="preserve">. Peter </w:t>
            </w:r>
            <w:proofErr w:type="spellStart"/>
            <w:r w:rsidRPr="00120708">
              <w:rPr>
                <w:rFonts w:asciiTheme="majorHAnsi" w:hAnsiTheme="majorHAnsi" w:cs="Arial"/>
                <w:sz w:val="20"/>
                <w:szCs w:val="20"/>
              </w:rPr>
              <w:t>Stec</w:t>
            </w:r>
            <w:proofErr w:type="spellEnd"/>
            <w:r w:rsidRPr="00120708">
              <w:rPr>
                <w:rFonts w:asciiTheme="majorHAnsi" w:hAnsiTheme="majorHAnsi" w:cs="Arial"/>
                <w:sz w:val="20"/>
                <w:szCs w:val="20"/>
              </w:rPr>
              <w:t>, ArtD., Katarína Kocková</w:t>
            </w:r>
          </w:p>
        </w:tc>
      </w:tr>
      <w:tr w:rsidR="00357AAC" w:rsidRPr="00E45C6B" w14:paraId="386CA79C" w14:textId="77777777" w:rsidTr="00357AAC">
        <w:trPr>
          <w:trHeight w:val="1213"/>
        </w:trPr>
        <w:tc>
          <w:tcPr>
            <w:tcW w:w="1418" w:type="dxa"/>
            <w:vAlign w:val="center"/>
          </w:tcPr>
          <w:p w14:paraId="29E4F13B" w14:textId="51BD4DF5" w:rsidR="00357AAC" w:rsidRPr="003D6864" w:rsidRDefault="00357AAC" w:rsidP="00357AAC">
            <w:pPr>
              <w:spacing w:before="240" w:after="120"/>
              <w:jc w:val="center"/>
              <w:rPr>
                <w:rFonts w:asciiTheme="majorHAnsi" w:hAnsiTheme="majorHAnsi" w:cs="Arial"/>
                <w:b/>
                <w:sz w:val="20"/>
                <w:szCs w:val="20"/>
              </w:rPr>
            </w:pPr>
            <w:r w:rsidRPr="003D6864">
              <w:rPr>
                <w:rFonts w:asciiTheme="majorHAnsi" w:hAnsiTheme="majorHAnsi" w:cs="Arial"/>
                <w:b/>
                <w:sz w:val="20"/>
                <w:szCs w:val="20"/>
              </w:rPr>
              <w:t>6</w:t>
            </w:r>
          </w:p>
        </w:tc>
        <w:tc>
          <w:tcPr>
            <w:tcW w:w="3402" w:type="dxa"/>
            <w:vAlign w:val="center"/>
          </w:tcPr>
          <w:p w14:paraId="6664A018" w14:textId="77777777" w:rsidR="00357AAC" w:rsidRDefault="00357AAC" w:rsidP="00357AAC">
            <w:pPr>
              <w:rPr>
                <w:rFonts w:asciiTheme="majorHAnsi" w:hAnsiTheme="majorHAnsi" w:cs="Arial"/>
                <w:b/>
                <w:sz w:val="20"/>
                <w:szCs w:val="20"/>
              </w:rPr>
            </w:pPr>
            <w:proofErr w:type="spellStart"/>
            <w:r w:rsidRPr="00120708">
              <w:rPr>
                <w:rFonts w:asciiTheme="majorHAnsi" w:hAnsiTheme="majorHAnsi" w:cs="Arial"/>
                <w:b/>
                <w:sz w:val="20"/>
                <w:szCs w:val="20"/>
              </w:rPr>
              <w:t>Compass</w:t>
            </w:r>
            <w:proofErr w:type="spellEnd"/>
            <w:r w:rsidRPr="00120708">
              <w:rPr>
                <w:rFonts w:asciiTheme="majorHAnsi" w:hAnsiTheme="majorHAnsi" w:cs="Arial"/>
                <w:b/>
                <w:sz w:val="20"/>
                <w:szCs w:val="20"/>
              </w:rPr>
              <w:t>, s.r.o.</w:t>
            </w:r>
          </w:p>
          <w:p w14:paraId="3D5EAEBB" w14:textId="77777777" w:rsidR="00357AAC" w:rsidRDefault="00357AAC" w:rsidP="00357AAC">
            <w:pPr>
              <w:rPr>
                <w:rFonts w:asciiTheme="majorHAnsi" w:hAnsiTheme="majorHAnsi" w:cs="Arial"/>
                <w:sz w:val="20"/>
                <w:szCs w:val="20"/>
              </w:rPr>
            </w:pPr>
            <w:r w:rsidRPr="00120708">
              <w:rPr>
                <w:rFonts w:asciiTheme="majorHAnsi" w:hAnsiTheme="majorHAnsi" w:cs="Arial"/>
                <w:sz w:val="20"/>
                <w:szCs w:val="20"/>
              </w:rPr>
              <w:t>Bajkalská 29/E, 821 01  Bratislava</w:t>
            </w:r>
          </w:p>
          <w:p w14:paraId="00BF398B" w14:textId="746218FE" w:rsidR="00357AAC" w:rsidRPr="003D6864" w:rsidRDefault="00357AAC" w:rsidP="00357AAC">
            <w:pPr>
              <w:rPr>
                <w:rFonts w:asciiTheme="majorHAnsi" w:hAnsiTheme="majorHAnsi" w:cs="Arial"/>
                <w:sz w:val="20"/>
                <w:szCs w:val="20"/>
              </w:rPr>
            </w:pPr>
            <w:r>
              <w:rPr>
                <w:rFonts w:asciiTheme="majorHAnsi" w:hAnsiTheme="majorHAnsi" w:cs="Arial"/>
                <w:sz w:val="20"/>
                <w:szCs w:val="20"/>
              </w:rPr>
              <w:t xml:space="preserve">IČO: </w:t>
            </w:r>
            <w:r w:rsidRPr="00120708">
              <w:rPr>
                <w:rFonts w:asciiTheme="majorHAnsi" w:hAnsiTheme="majorHAnsi" w:cs="Arial"/>
                <w:sz w:val="20"/>
                <w:szCs w:val="20"/>
              </w:rPr>
              <w:t>36291986</w:t>
            </w:r>
          </w:p>
        </w:tc>
        <w:tc>
          <w:tcPr>
            <w:tcW w:w="4927" w:type="dxa"/>
          </w:tcPr>
          <w:p w14:paraId="430F2E36" w14:textId="7265B90A" w:rsidR="00357AAC" w:rsidRPr="003D6864" w:rsidRDefault="00357AAC" w:rsidP="00357AAC">
            <w:pPr>
              <w:spacing w:before="240" w:after="120"/>
              <w:jc w:val="both"/>
              <w:rPr>
                <w:rFonts w:asciiTheme="majorHAnsi" w:hAnsiTheme="majorHAnsi" w:cs="Arial"/>
                <w:sz w:val="20"/>
                <w:szCs w:val="20"/>
              </w:rPr>
            </w:pPr>
            <w:r w:rsidRPr="00120708">
              <w:rPr>
                <w:rFonts w:asciiTheme="majorHAnsi" w:hAnsiTheme="majorHAnsi" w:cs="Arial"/>
                <w:sz w:val="20"/>
                <w:szCs w:val="20"/>
              </w:rPr>
              <w:t xml:space="preserve">Ing.arch. Juraj </w:t>
            </w:r>
            <w:proofErr w:type="spellStart"/>
            <w:r w:rsidRPr="00120708">
              <w:rPr>
                <w:rFonts w:asciiTheme="majorHAnsi" w:hAnsiTheme="majorHAnsi" w:cs="Arial"/>
                <w:sz w:val="20"/>
                <w:szCs w:val="20"/>
              </w:rPr>
              <w:t>Benetin</w:t>
            </w:r>
            <w:proofErr w:type="spellEnd"/>
            <w:r w:rsidRPr="00120708">
              <w:rPr>
                <w:rFonts w:asciiTheme="majorHAnsi" w:hAnsiTheme="majorHAnsi" w:cs="Arial"/>
                <w:sz w:val="20"/>
                <w:szCs w:val="20"/>
              </w:rPr>
              <w:t xml:space="preserve">, Ing. arch. Matej </w:t>
            </w:r>
            <w:proofErr w:type="spellStart"/>
            <w:r w:rsidRPr="00120708">
              <w:rPr>
                <w:rFonts w:asciiTheme="majorHAnsi" w:hAnsiTheme="majorHAnsi" w:cs="Arial"/>
                <w:sz w:val="20"/>
                <w:szCs w:val="20"/>
              </w:rPr>
              <w:t>Grébert</w:t>
            </w:r>
            <w:proofErr w:type="spellEnd"/>
            <w:r w:rsidRPr="00120708">
              <w:rPr>
                <w:rFonts w:asciiTheme="majorHAnsi" w:hAnsiTheme="majorHAnsi" w:cs="Arial"/>
                <w:sz w:val="20"/>
                <w:szCs w:val="20"/>
              </w:rPr>
              <w:t xml:space="preserve">, Ing. arch. Miroslava </w:t>
            </w:r>
            <w:proofErr w:type="spellStart"/>
            <w:r w:rsidRPr="00120708">
              <w:rPr>
                <w:rFonts w:asciiTheme="majorHAnsi" w:hAnsiTheme="majorHAnsi" w:cs="Arial"/>
                <w:sz w:val="20"/>
                <w:szCs w:val="20"/>
              </w:rPr>
              <w:t>Argalášová</w:t>
            </w:r>
            <w:proofErr w:type="spellEnd"/>
            <w:r w:rsidRPr="00120708">
              <w:rPr>
                <w:rFonts w:asciiTheme="majorHAnsi" w:hAnsiTheme="majorHAnsi" w:cs="Arial"/>
                <w:sz w:val="20"/>
                <w:szCs w:val="20"/>
              </w:rPr>
              <w:t xml:space="preserve">, Ing. arch. Martin Hudec, PhD., Ing. arch. Marcel </w:t>
            </w:r>
            <w:proofErr w:type="spellStart"/>
            <w:r w:rsidRPr="00120708">
              <w:rPr>
                <w:rFonts w:asciiTheme="majorHAnsi" w:hAnsiTheme="majorHAnsi" w:cs="Arial"/>
                <w:sz w:val="20"/>
                <w:szCs w:val="20"/>
              </w:rPr>
              <w:t>Vadík</w:t>
            </w:r>
            <w:proofErr w:type="spellEnd"/>
            <w:r w:rsidRPr="00120708">
              <w:rPr>
                <w:rFonts w:asciiTheme="majorHAnsi" w:hAnsiTheme="majorHAnsi" w:cs="Arial"/>
                <w:sz w:val="20"/>
                <w:szCs w:val="20"/>
              </w:rPr>
              <w:t xml:space="preserve">, Ing. Diana Matysová, Bc. Kristína </w:t>
            </w:r>
            <w:proofErr w:type="spellStart"/>
            <w:r w:rsidRPr="00120708">
              <w:rPr>
                <w:rFonts w:asciiTheme="majorHAnsi" w:hAnsiTheme="majorHAnsi" w:cs="Arial"/>
                <w:sz w:val="20"/>
                <w:szCs w:val="20"/>
              </w:rPr>
              <w:t>Macharová</w:t>
            </w:r>
            <w:proofErr w:type="spellEnd"/>
          </w:p>
        </w:tc>
      </w:tr>
    </w:tbl>
    <w:p w14:paraId="716538BE" w14:textId="77777777" w:rsidR="00357AAC" w:rsidRPr="00E45C6B" w:rsidRDefault="00357AAC" w:rsidP="00ED4568">
      <w:pPr>
        <w:spacing w:before="60" w:line="360" w:lineRule="auto"/>
        <w:rPr>
          <w:rFonts w:asciiTheme="majorHAnsi" w:hAnsiTheme="majorHAnsi" w:cs="Arial"/>
          <w:b/>
        </w:rPr>
      </w:pPr>
    </w:p>
    <w:p w14:paraId="7B2A8776" w14:textId="1FEA380C" w:rsidR="00907DD3" w:rsidRPr="00E45C6B" w:rsidRDefault="00907DD3" w:rsidP="00ED4568">
      <w:pPr>
        <w:spacing w:before="60" w:line="360" w:lineRule="auto"/>
        <w:rPr>
          <w:rFonts w:asciiTheme="majorHAnsi" w:hAnsiTheme="majorHAnsi" w:cs="Arial"/>
          <w:b/>
        </w:rPr>
      </w:pPr>
      <w:r w:rsidRPr="00E45C6B">
        <w:rPr>
          <w:rFonts w:asciiTheme="majorHAnsi" w:hAnsiTheme="majorHAnsi" w:cs="Arial"/>
          <w:b/>
        </w:rPr>
        <w:t>Priebeh</w:t>
      </w:r>
      <w:r w:rsidR="00357AAC">
        <w:rPr>
          <w:rFonts w:asciiTheme="majorHAnsi" w:hAnsiTheme="majorHAnsi" w:cs="Arial"/>
          <w:b/>
        </w:rPr>
        <w:t xml:space="preserve"> zasadnutia poroty</w:t>
      </w:r>
      <w:r w:rsidRPr="00E45C6B">
        <w:rPr>
          <w:rFonts w:asciiTheme="majorHAnsi" w:hAnsiTheme="majorHAnsi" w:cs="Arial"/>
          <w:b/>
        </w:rPr>
        <w:t xml:space="preserve"> :</w:t>
      </w:r>
    </w:p>
    <w:p w14:paraId="5991E4F0" w14:textId="220299D3" w:rsidR="00F72386" w:rsidRDefault="000A38BA" w:rsidP="009F57CD">
      <w:pPr>
        <w:jc w:val="both"/>
        <w:rPr>
          <w:rFonts w:asciiTheme="majorHAnsi" w:hAnsiTheme="majorHAnsi" w:cs="Arial"/>
        </w:rPr>
      </w:pPr>
      <w:r w:rsidRPr="00E45C6B">
        <w:rPr>
          <w:rFonts w:asciiTheme="majorHAnsi" w:hAnsiTheme="majorHAnsi" w:cs="Arial"/>
        </w:rPr>
        <w:t>Zasadnutie poroty riadil</w:t>
      </w:r>
      <w:r w:rsidR="00907DD3" w:rsidRPr="00E45C6B">
        <w:rPr>
          <w:rFonts w:asciiTheme="majorHAnsi" w:hAnsiTheme="majorHAnsi" w:cs="Arial"/>
        </w:rPr>
        <w:t xml:space="preserve"> jej predseda </w:t>
      </w:r>
      <w:proofErr w:type="spellStart"/>
      <w:r w:rsidR="007D01C5" w:rsidRPr="00E45C6B">
        <w:rPr>
          <w:rFonts w:asciiTheme="majorHAnsi" w:hAnsiTheme="majorHAnsi" w:cs="Arial"/>
        </w:rPr>
        <w:t>Jan</w:t>
      </w:r>
      <w:proofErr w:type="spellEnd"/>
      <w:r w:rsidR="007D01C5" w:rsidRPr="00E45C6B">
        <w:rPr>
          <w:rFonts w:asciiTheme="majorHAnsi" w:hAnsiTheme="majorHAnsi" w:cs="Arial"/>
        </w:rPr>
        <w:t xml:space="preserve"> </w:t>
      </w:r>
      <w:proofErr w:type="spellStart"/>
      <w:r w:rsidR="007D01C5" w:rsidRPr="00E45C6B">
        <w:rPr>
          <w:rFonts w:asciiTheme="majorHAnsi" w:hAnsiTheme="majorHAnsi" w:cs="Arial"/>
        </w:rPr>
        <w:t>Stempel</w:t>
      </w:r>
      <w:proofErr w:type="spellEnd"/>
      <w:r w:rsidR="00922505" w:rsidRPr="00E45C6B">
        <w:rPr>
          <w:rFonts w:asciiTheme="majorHAnsi" w:hAnsiTheme="majorHAnsi" w:cs="Arial"/>
        </w:rPr>
        <w:t>.</w:t>
      </w:r>
      <w:r w:rsidR="008C4EB2" w:rsidRPr="00E45C6B">
        <w:rPr>
          <w:rFonts w:asciiTheme="majorHAnsi" w:hAnsiTheme="majorHAnsi" w:cs="Arial"/>
        </w:rPr>
        <w:t xml:space="preserve"> </w:t>
      </w:r>
      <w:r w:rsidR="00183F6A">
        <w:rPr>
          <w:rFonts w:asciiTheme="majorHAnsi" w:hAnsiTheme="majorHAnsi" w:cs="Arial"/>
        </w:rPr>
        <w:t xml:space="preserve">Do 2. etapy postúpilo 6 návrhov. </w:t>
      </w:r>
    </w:p>
    <w:p w14:paraId="61B817CE" w14:textId="77777777" w:rsidR="00F72386" w:rsidRDefault="00F72386" w:rsidP="009F57CD">
      <w:pPr>
        <w:jc w:val="both"/>
        <w:rPr>
          <w:rFonts w:asciiTheme="majorHAnsi" w:hAnsiTheme="majorHAnsi" w:cs="Arial"/>
        </w:rPr>
      </w:pPr>
    </w:p>
    <w:p w14:paraId="4ACB6A81" w14:textId="2B0904E8" w:rsidR="001B5DA3" w:rsidRDefault="00D93A51" w:rsidP="009F57CD">
      <w:pPr>
        <w:jc w:val="both"/>
        <w:rPr>
          <w:rFonts w:asciiTheme="majorHAnsi" w:hAnsiTheme="majorHAnsi" w:cs="Arial"/>
        </w:rPr>
      </w:pPr>
      <w:r w:rsidRPr="00E45C6B">
        <w:rPr>
          <w:rFonts w:asciiTheme="majorHAnsi" w:hAnsiTheme="majorHAnsi" w:cs="Arial"/>
        </w:rPr>
        <w:t>Sekretár súťaže</w:t>
      </w:r>
      <w:r w:rsidR="00907DD3" w:rsidRPr="00E45C6B">
        <w:rPr>
          <w:rFonts w:asciiTheme="majorHAnsi" w:hAnsiTheme="majorHAnsi" w:cs="Arial"/>
        </w:rPr>
        <w:t xml:space="preserve"> oznámil porote, že v</w:t>
      </w:r>
      <w:r w:rsidR="00853EE8" w:rsidRPr="00E45C6B">
        <w:rPr>
          <w:rFonts w:asciiTheme="majorHAnsi" w:hAnsiTheme="majorHAnsi" w:cs="Arial"/>
        </w:rPr>
        <w:t> </w:t>
      </w:r>
      <w:r w:rsidR="00907DD3" w:rsidRPr="00E45C6B">
        <w:rPr>
          <w:rFonts w:asciiTheme="majorHAnsi" w:hAnsiTheme="majorHAnsi" w:cs="Arial"/>
        </w:rPr>
        <w:t xml:space="preserve">termíne na predkladanie návrhov </w:t>
      </w:r>
      <w:r w:rsidR="00183F6A">
        <w:rPr>
          <w:rFonts w:asciiTheme="majorHAnsi" w:hAnsiTheme="majorHAnsi" w:cs="Arial"/>
        </w:rPr>
        <w:t xml:space="preserve">do 2. etapy </w:t>
      </w:r>
      <w:r w:rsidR="00307C9E" w:rsidRPr="00E45C6B">
        <w:rPr>
          <w:rFonts w:asciiTheme="majorHAnsi" w:hAnsiTheme="majorHAnsi" w:cs="Arial"/>
        </w:rPr>
        <w:t>boli doručené</w:t>
      </w:r>
      <w:r w:rsidR="00907DD3" w:rsidRPr="00E45C6B">
        <w:rPr>
          <w:rFonts w:asciiTheme="majorHAnsi" w:hAnsiTheme="majorHAnsi" w:cs="Arial"/>
        </w:rPr>
        <w:t xml:space="preserve"> návrhy od </w:t>
      </w:r>
      <w:r w:rsidR="00183F6A">
        <w:rPr>
          <w:rFonts w:asciiTheme="majorHAnsi" w:hAnsiTheme="majorHAnsi" w:cs="Arial"/>
        </w:rPr>
        <w:t xml:space="preserve">všetkých 6 účastníkov, ktorí postúpili do 2. etapy. Predložené návrhy </w:t>
      </w:r>
      <w:r w:rsidR="00891FAA" w:rsidRPr="00E45C6B">
        <w:rPr>
          <w:rFonts w:asciiTheme="majorHAnsi" w:hAnsiTheme="majorHAnsi" w:cs="Arial"/>
        </w:rPr>
        <w:t>boli označené</w:t>
      </w:r>
      <w:r w:rsidR="00907DD3" w:rsidRPr="00E45C6B">
        <w:rPr>
          <w:rFonts w:asciiTheme="majorHAnsi" w:hAnsiTheme="majorHAnsi" w:cs="Arial"/>
        </w:rPr>
        <w:t xml:space="preserve"> poradovým číslom v</w:t>
      </w:r>
      <w:r w:rsidR="00853EE8" w:rsidRPr="00E45C6B">
        <w:rPr>
          <w:rFonts w:asciiTheme="majorHAnsi" w:hAnsiTheme="majorHAnsi" w:cs="Arial"/>
        </w:rPr>
        <w:t> </w:t>
      </w:r>
      <w:r w:rsidR="00907DD3" w:rsidRPr="00E45C6B">
        <w:rPr>
          <w:rFonts w:asciiTheme="majorHAnsi" w:hAnsiTheme="majorHAnsi" w:cs="Arial"/>
        </w:rPr>
        <w:t>poradí v</w:t>
      </w:r>
      <w:r w:rsidR="00853EE8" w:rsidRPr="00E45C6B">
        <w:rPr>
          <w:rFonts w:asciiTheme="majorHAnsi" w:hAnsiTheme="majorHAnsi" w:cs="Arial"/>
        </w:rPr>
        <w:t> </w:t>
      </w:r>
      <w:r w:rsidR="00907DD3" w:rsidRPr="00E45C6B">
        <w:rPr>
          <w:rFonts w:asciiTheme="majorHAnsi" w:hAnsiTheme="majorHAnsi" w:cs="Arial"/>
        </w:rPr>
        <w:t>akom boli predložené</w:t>
      </w:r>
      <w:r w:rsidR="00531693" w:rsidRPr="00E45C6B">
        <w:rPr>
          <w:rFonts w:asciiTheme="majorHAnsi" w:hAnsiTheme="majorHAnsi" w:cs="Arial"/>
        </w:rPr>
        <w:t>.</w:t>
      </w:r>
      <w:r w:rsidR="00873729">
        <w:rPr>
          <w:rFonts w:asciiTheme="majorHAnsi" w:hAnsiTheme="majorHAnsi" w:cs="Arial"/>
        </w:rPr>
        <w:t xml:space="preserve"> </w:t>
      </w:r>
      <w:r w:rsidR="00F02E19">
        <w:rPr>
          <w:rFonts w:asciiTheme="majorHAnsi" w:hAnsiTheme="majorHAnsi" w:cs="Arial"/>
        </w:rPr>
        <w:t xml:space="preserve">Termíny doručenia sú uvedené v Správe overovateľa. </w:t>
      </w:r>
    </w:p>
    <w:p w14:paraId="37577593" w14:textId="77777777" w:rsidR="001B5DA3" w:rsidRDefault="001B5DA3" w:rsidP="009F57CD">
      <w:pPr>
        <w:jc w:val="both"/>
        <w:rPr>
          <w:rFonts w:asciiTheme="majorHAnsi" w:hAnsiTheme="majorHAnsi" w:cs="Arial"/>
        </w:rPr>
      </w:pPr>
    </w:p>
    <w:p w14:paraId="0E27B00A" w14:textId="13D1F6AE" w:rsidR="009F57CD" w:rsidRPr="00E45C6B" w:rsidRDefault="001B5DA3" w:rsidP="009F57CD">
      <w:pPr>
        <w:jc w:val="both"/>
        <w:rPr>
          <w:rFonts w:asciiTheme="majorHAnsi" w:hAnsiTheme="majorHAnsi" w:cs="Arial"/>
          <w:highlight w:val="yellow"/>
        </w:rPr>
      </w:pPr>
      <w:r>
        <w:rPr>
          <w:rFonts w:asciiTheme="majorHAnsi" w:hAnsiTheme="majorHAnsi" w:cs="Arial"/>
        </w:rPr>
        <w:t xml:space="preserve">Členovia poroty sa oboznámili so Správou overovateľa po overení návrhov v 2. etape. Správa overovateľa je prílohou tejto zápisnice. </w:t>
      </w:r>
      <w:r w:rsidR="00531693" w:rsidRPr="00E45C6B">
        <w:rPr>
          <w:rFonts w:asciiTheme="majorHAnsi" w:hAnsiTheme="majorHAnsi" w:cs="Arial"/>
        </w:rPr>
        <w:t>V</w:t>
      </w:r>
      <w:r w:rsidR="00E10F22" w:rsidRPr="00E45C6B">
        <w:rPr>
          <w:rFonts w:asciiTheme="majorHAnsi" w:hAnsiTheme="majorHAnsi" w:cs="Arial"/>
        </w:rPr>
        <w:t>šetky</w:t>
      </w:r>
      <w:r w:rsidR="00907DD3" w:rsidRPr="00E45C6B">
        <w:rPr>
          <w:rFonts w:asciiTheme="majorHAnsi" w:hAnsiTheme="majorHAnsi" w:cs="Arial"/>
        </w:rPr>
        <w:t xml:space="preserve"> návrhy splnili požiadavky na </w:t>
      </w:r>
      <w:r w:rsidR="00891FAA" w:rsidRPr="00E45C6B">
        <w:rPr>
          <w:rFonts w:asciiTheme="majorHAnsi" w:hAnsiTheme="majorHAnsi" w:cs="Arial"/>
        </w:rPr>
        <w:t>formu podľa súťažných podmienok</w:t>
      </w:r>
      <w:r w:rsidR="00571425" w:rsidRPr="00E45C6B">
        <w:rPr>
          <w:rFonts w:asciiTheme="majorHAnsi" w:hAnsiTheme="majorHAnsi" w:cs="Arial"/>
        </w:rPr>
        <w:t xml:space="preserve"> ako aj podmienku na účasť v súťaži návrhov</w:t>
      </w:r>
      <w:r w:rsidR="00891FAA" w:rsidRPr="00E45C6B">
        <w:rPr>
          <w:rFonts w:asciiTheme="majorHAnsi" w:hAnsiTheme="majorHAnsi" w:cs="Arial"/>
        </w:rPr>
        <w:t>, ako o to</w:t>
      </w:r>
      <w:r w:rsidR="001E2ACA" w:rsidRPr="00E45C6B">
        <w:rPr>
          <w:rFonts w:asciiTheme="majorHAnsi" w:hAnsiTheme="majorHAnsi" w:cs="Arial"/>
        </w:rPr>
        <w:t>m</w:t>
      </w:r>
      <w:r w:rsidR="00891FAA" w:rsidRPr="00E45C6B">
        <w:rPr>
          <w:rFonts w:asciiTheme="majorHAnsi" w:hAnsiTheme="majorHAnsi" w:cs="Arial"/>
        </w:rPr>
        <w:t xml:space="preserve"> svedčí správa overovateľa, ktorú predniesol porote sekretár</w:t>
      </w:r>
      <w:r w:rsidR="001E2ACA" w:rsidRPr="00E45C6B">
        <w:rPr>
          <w:rFonts w:asciiTheme="majorHAnsi" w:hAnsiTheme="majorHAnsi" w:cs="Arial"/>
        </w:rPr>
        <w:t xml:space="preserve"> súťaže</w:t>
      </w:r>
      <w:r w:rsidR="009F57CD" w:rsidRPr="00E45C6B">
        <w:rPr>
          <w:rFonts w:asciiTheme="majorHAnsi" w:hAnsiTheme="majorHAnsi" w:cs="Arial"/>
        </w:rPr>
        <w:t xml:space="preserve">. </w:t>
      </w:r>
    </w:p>
    <w:p w14:paraId="4BE67B2E" w14:textId="11B89FF2" w:rsidR="00907DD3" w:rsidRPr="00E45C6B" w:rsidRDefault="001E2ACA" w:rsidP="00907DD3">
      <w:pPr>
        <w:spacing w:before="120" w:after="120"/>
        <w:jc w:val="both"/>
        <w:rPr>
          <w:rFonts w:asciiTheme="majorHAnsi" w:hAnsiTheme="majorHAnsi" w:cs="Arial"/>
        </w:rPr>
      </w:pPr>
      <w:r w:rsidRPr="00E45C6B">
        <w:rPr>
          <w:rFonts w:asciiTheme="majorHAnsi" w:hAnsiTheme="majorHAnsi" w:cs="Arial"/>
        </w:rPr>
        <w:t>Porota vyhodn</w:t>
      </w:r>
      <w:r w:rsidR="008F0229" w:rsidRPr="00E45C6B">
        <w:rPr>
          <w:rFonts w:asciiTheme="majorHAnsi" w:hAnsiTheme="majorHAnsi" w:cs="Arial"/>
        </w:rPr>
        <w:t>o</w:t>
      </w:r>
      <w:r w:rsidRPr="00E45C6B">
        <w:rPr>
          <w:rFonts w:asciiTheme="majorHAnsi" w:hAnsiTheme="majorHAnsi" w:cs="Arial"/>
        </w:rPr>
        <w:t xml:space="preserve">covala </w:t>
      </w:r>
      <w:r w:rsidR="008F0229" w:rsidRPr="00E45C6B">
        <w:rPr>
          <w:rFonts w:asciiTheme="majorHAnsi" w:hAnsiTheme="majorHAnsi" w:cs="Arial"/>
        </w:rPr>
        <w:t xml:space="preserve">iba </w:t>
      </w:r>
      <w:r w:rsidRPr="00E45C6B">
        <w:rPr>
          <w:rFonts w:asciiTheme="majorHAnsi" w:hAnsiTheme="majorHAnsi" w:cs="Arial"/>
        </w:rPr>
        <w:t xml:space="preserve">návrhy uvedené v zozname návrhov </w:t>
      </w:r>
      <w:r w:rsidR="008F0229" w:rsidRPr="00E45C6B">
        <w:rPr>
          <w:rFonts w:asciiTheme="majorHAnsi" w:hAnsiTheme="majorHAnsi" w:cs="Arial"/>
        </w:rPr>
        <w:t xml:space="preserve">a ktorých formálnu úplnosť overil overovateľ. </w:t>
      </w:r>
      <w:r w:rsidR="00907DD3" w:rsidRPr="00E45C6B">
        <w:rPr>
          <w:rFonts w:asciiTheme="majorHAnsi" w:hAnsiTheme="majorHAnsi" w:cs="Arial"/>
        </w:rPr>
        <w:t>Porota vyhodnocovala návrhy podľa kritéri</w:t>
      </w:r>
      <w:r w:rsidR="0014010E" w:rsidRPr="00E45C6B">
        <w:rPr>
          <w:rFonts w:asciiTheme="majorHAnsi" w:hAnsiTheme="majorHAnsi" w:cs="Arial"/>
        </w:rPr>
        <w:t>a</w:t>
      </w:r>
      <w:r w:rsidR="00907DD3" w:rsidRPr="00E45C6B">
        <w:rPr>
          <w:rFonts w:asciiTheme="majorHAnsi" w:hAnsiTheme="majorHAnsi" w:cs="Arial"/>
        </w:rPr>
        <w:t xml:space="preserve"> uveden</w:t>
      </w:r>
      <w:r w:rsidR="0014010E" w:rsidRPr="00E45C6B">
        <w:rPr>
          <w:rFonts w:asciiTheme="majorHAnsi" w:hAnsiTheme="majorHAnsi" w:cs="Arial"/>
        </w:rPr>
        <w:t>ého</w:t>
      </w:r>
      <w:r w:rsidR="00907DD3" w:rsidRPr="00E45C6B">
        <w:rPr>
          <w:rFonts w:asciiTheme="majorHAnsi" w:hAnsiTheme="majorHAnsi" w:cs="Arial"/>
        </w:rPr>
        <w:t xml:space="preserve"> v</w:t>
      </w:r>
      <w:r w:rsidR="00853EE8" w:rsidRPr="00E45C6B">
        <w:rPr>
          <w:rFonts w:asciiTheme="majorHAnsi" w:hAnsiTheme="majorHAnsi" w:cs="Arial"/>
        </w:rPr>
        <w:t> </w:t>
      </w:r>
      <w:r w:rsidR="00907DD3" w:rsidRPr="00E45C6B">
        <w:rPr>
          <w:rFonts w:asciiTheme="majorHAnsi" w:hAnsiTheme="majorHAnsi" w:cs="Arial"/>
        </w:rPr>
        <w:t xml:space="preserve">súťažných podmienkach </w:t>
      </w:r>
      <w:r w:rsidR="00F02E19">
        <w:rPr>
          <w:rFonts w:asciiTheme="majorHAnsi" w:hAnsiTheme="majorHAnsi" w:cs="Arial"/>
        </w:rPr>
        <w:t xml:space="preserve">k 2. etape súťaže návrhov, </w:t>
      </w:r>
      <w:r w:rsidR="00907DD3" w:rsidRPr="00E45C6B">
        <w:rPr>
          <w:rFonts w:asciiTheme="majorHAnsi" w:hAnsiTheme="majorHAnsi" w:cs="Arial"/>
        </w:rPr>
        <w:t>ktorým bol</w:t>
      </w:r>
      <w:r w:rsidR="0014010E" w:rsidRPr="00E45C6B">
        <w:rPr>
          <w:rFonts w:asciiTheme="majorHAnsi" w:hAnsiTheme="majorHAnsi" w:cs="Arial"/>
        </w:rPr>
        <w:t>o</w:t>
      </w:r>
      <w:r w:rsidR="00907DD3" w:rsidRPr="00E45C6B">
        <w:rPr>
          <w:rFonts w:asciiTheme="majorHAnsi" w:hAnsiTheme="majorHAnsi" w:cs="Arial"/>
        </w:rPr>
        <w:t xml:space="preserve"> :</w:t>
      </w:r>
    </w:p>
    <w:p w14:paraId="22686331" w14:textId="76447EC6" w:rsidR="00907DD3" w:rsidRPr="0042574E" w:rsidRDefault="00F72386" w:rsidP="00BF71D6">
      <w:pPr>
        <w:widowControl w:val="0"/>
        <w:tabs>
          <w:tab w:val="left" w:pos="180"/>
          <w:tab w:val="left" w:pos="426"/>
          <w:tab w:val="left" w:pos="709"/>
        </w:tabs>
        <w:suppressAutoHyphens/>
        <w:jc w:val="both"/>
        <w:rPr>
          <w:rFonts w:asciiTheme="majorHAnsi" w:hAnsiTheme="majorHAnsi" w:cs="Arial"/>
        </w:rPr>
      </w:pPr>
      <w:r w:rsidRPr="0042574E">
        <w:rPr>
          <w:rFonts w:asciiTheme="majorHAnsi" w:hAnsiTheme="majorHAnsi" w:cs="Arial"/>
        </w:rPr>
        <w:tab/>
      </w:r>
      <w:r w:rsidRPr="0042574E">
        <w:rPr>
          <w:rFonts w:asciiTheme="majorHAnsi" w:hAnsiTheme="majorHAnsi" w:cs="Arial"/>
        </w:rPr>
        <w:tab/>
      </w:r>
      <w:r w:rsidRPr="0042574E">
        <w:rPr>
          <w:rFonts w:asciiTheme="majorHAnsi" w:hAnsiTheme="majorHAnsi" w:cs="Arial"/>
        </w:rPr>
        <w:tab/>
      </w:r>
      <w:r w:rsidR="00E43615" w:rsidRPr="0042574E">
        <w:rPr>
          <w:rFonts w:asciiTheme="majorHAnsi" w:hAnsiTheme="majorHAnsi" w:cs="Arial"/>
        </w:rPr>
        <w:t>„</w:t>
      </w:r>
      <w:r w:rsidR="0042574E" w:rsidRPr="0042574E">
        <w:rPr>
          <w:rFonts w:asciiTheme="majorHAnsi" w:hAnsiTheme="majorHAnsi"/>
        </w:rPr>
        <w:t>Kvalita architektonického riešenia vo vzťahu k zadaniu</w:t>
      </w:r>
      <w:r w:rsidR="00E43615" w:rsidRPr="0042574E">
        <w:rPr>
          <w:rFonts w:asciiTheme="majorHAnsi" w:hAnsiTheme="majorHAnsi" w:cs="Arial"/>
        </w:rPr>
        <w:t>.“</w:t>
      </w:r>
    </w:p>
    <w:p w14:paraId="724F740F" w14:textId="1706275B" w:rsidR="004960BF" w:rsidRPr="00E45C6B" w:rsidRDefault="00907DD3" w:rsidP="00907DD3">
      <w:pPr>
        <w:spacing w:before="240" w:after="120"/>
        <w:jc w:val="both"/>
        <w:rPr>
          <w:rFonts w:asciiTheme="majorHAnsi" w:hAnsiTheme="majorHAnsi" w:cs="Arial"/>
        </w:rPr>
      </w:pPr>
      <w:r w:rsidRPr="00E45C6B">
        <w:rPr>
          <w:rFonts w:asciiTheme="majorHAnsi" w:hAnsiTheme="majorHAnsi" w:cs="Arial"/>
        </w:rPr>
        <w:t>Členovia poroty najprv individuálne preskúmali predložené návrhy a</w:t>
      </w:r>
      <w:r w:rsidR="00853EE8" w:rsidRPr="00E45C6B">
        <w:rPr>
          <w:rFonts w:asciiTheme="majorHAnsi" w:hAnsiTheme="majorHAnsi" w:cs="Arial"/>
        </w:rPr>
        <w:t> </w:t>
      </w:r>
      <w:r w:rsidRPr="00E45C6B">
        <w:rPr>
          <w:rFonts w:asciiTheme="majorHAnsi" w:hAnsiTheme="majorHAnsi" w:cs="Arial"/>
        </w:rPr>
        <w:t>po tomto o</w:t>
      </w:r>
      <w:r w:rsidR="00853EE8" w:rsidRPr="00E45C6B">
        <w:rPr>
          <w:rFonts w:asciiTheme="majorHAnsi" w:hAnsiTheme="majorHAnsi" w:cs="Arial"/>
        </w:rPr>
        <w:t> </w:t>
      </w:r>
      <w:r w:rsidRPr="00E45C6B">
        <w:rPr>
          <w:rFonts w:asciiTheme="majorHAnsi" w:hAnsiTheme="majorHAnsi" w:cs="Arial"/>
        </w:rPr>
        <w:t>nich  spoločn</w:t>
      </w:r>
      <w:r w:rsidR="00A718F8" w:rsidRPr="00E45C6B">
        <w:rPr>
          <w:rFonts w:asciiTheme="majorHAnsi" w:hAnsiTheme="majorHAnsi" w:cs="Arial"/>
        </w:rPr>
        <w:t>e diskutovali z</w:t>
      </w:r>
      <w:r w:rsidR="00853EE8" w:rsidRPr="00E45C6B">
        <w:rPr>
          <w:rFonts w:asciiTheme="majorHAnsi" w:hAnsiTheme="majorHAnsi" w:cs="Arial"/>
        </w:rPr>
        <w:t> </w:t>
      </w:r>
      <w:r w:rsidR="00A718F8" w:rsidRPr="00E45C6B">
        <w:rPr>
          <w:rFonts w:asciiTheme="majorHAnsi" w:hAnsiTheme="majorHAnsi" w:cs="Arial"/>
        </w:rPr>
        <w:t xml:space="preserve">hľadiska komplexného hodnotenia </w:t>
      </w:r>
      <w:r w:rsidR="00604667">
        <w:rPr>
          <w:rFonts w:asciiTheme="majorHAnsi" w:hAnsiTheme="majorHAnsi" w:cs="Arial"/>
        </w:rPr>
        <w:t>kritéria</w:t>
      </w:r>
      <w:r w:rsidRPr="00E45C6B">
        <w:rPr>
          <w:rFonts w:asciiTheme="majorHAnsi" w:hAnsiTheme="majorHAnsi" w:cs="Arial"/>
        </w:rPr>
        <w:t>. Po ukončení diskusie</w:t>
      </w:r>
      <w:r w:rsidR="003F45C2" w:rsidRPr="00E45C6B">
        <w:rPr>
          <w:rFonts w:asciiTheme="majorHAnsi" w:hAnsiTheme="majorHAnsi" w:cs="Arial"/>
        </w:rPr>
        <w:t xml:space="preserve"> porota </w:t>
      </w:r>
      <w:r w:rsidRPr="00E45C6B">
        <w:rPr>
          <w:rFonts w:asciiTheme="majorHAnsi" w:hAnsiTheme="majorHAnsi" w:cs="Arial"/>
        </w:rPr>
        <w:t>pristúpil</w:t>
      </w:r>
      <w:r w:rsidR="00CB7C59" w:rsidRPr="00E45C6B">
        <w:rPr>
          <w:rFonts w:asciiTheme="majorHAnsi" w:hAnsiTheme="majorHAnsi" w:cs="Arial"/>
        </w:rPr>
        <w:t>a</w:t>
      </w:r>
      <w:r w:rsidRPr="00E45C6B">
        <w:rPr>
          <w:rFonts w:asciiTheme="majorHAnsi" w:hAnsiTheme="majorHAnsi" w:cs="Arial"/>
        </w:rPr>
        <w:t xml:space="preserve"> k</w:t>
      </w:r>
      <w:r w:rsidR="00853EE8" w:rsidRPr="00E45C6B">
        <w:rPr>
          <w:rFonts w:asciiTheme="majorHAnsi" w:hAnsiTheme="majorHAnsi" w:cs="Arial"/>
        </w:rPr>
        <w:t> </w:t>
      </w:r>
      <w:r w:rsidR="00F02E19">
        <w:rPr>
          <w:rFonts w:asciiTheme="majorHAnsi" w:hAnsiTheme="majorHAnsi" w:cs="Arial"/>
        </w:rPr>
        <w:t>spoločnému</w:t>
      </w:r>
      <w:r w:rsidRPr="00E45C6B">
        <w:rPr>
          <w:rFonts w:asciiTheme="majorHAnsi" w:hAnsiTheme="majorHAnsi" w:cs="Arial"/>
        </w:rPr>
        <w:t xml:space="preserve"> </w:t>
      </w:r>
      <w:r w:rsidR="00CB3E3F" w:rsidRPr="00E45C6B">
        <w:rPr>
          <w:rFonts w:asciiTheme="majorHAnsi" w:hAnsiTheme="majorHAnsi" w:cs="Arial"/>
        </w:rPr>
        <w:t>určeniu</w:t>
      </w:r>
      <w:r w:rsidRPr="00E45C6B">
        <w:rPr>
          <w:rFonts w:asciiTheme="majorHAnsi" w:hAnsiTheme="majorHAnsi" w:cs="Arial"/>
        </w:rPr>
        <w:t xml:space="preserve"> </w:t>
      </w:r>
      <w:r w:rsidR="00CB3E3F" w:rsidRPr="00E45C6B">
        <w:rPr>
          <w:rFonts w:asciiTheme="majorHAnsi" w:hAnsiTheme="majorHAnsi" w:cs="Arial"/>
        </w:rPr>
        <w:t>poradia</w:t>
      </w:r>
      <w:r w:rsidRPr="00E45C6B">
        <w:rPr>
          <w:rFonts w:asciiTheme="majorHAnsi" w:hAnsiTheme="majorHAnsi" w:cs="Arial"/>
        </w:rPr>
        <w:t xml:space="preserve"> jednotlivý</w:t>
      </w:r>
      <w:r w:rsidR="00CB3E3F" w:rsidRPr="00E45C6B">
        <w:rPr>
          <w:rFonts w:asciiTheme="majorHAnsi" w:hAnsiTheme="majorHAnsi" w:cs="Arial"/>
        </w:rPr>
        <w:t>ch</w:t>
      </w:r>
      <w:r w:rsidRPr="00E45C6B">
        <w:rPr>
          <w:rFonts w:asciiTheme="majorHAnsi" w:hAnsiTheme="majorHAnsi" w:cs="Arial"/>
        </w:rPr>
        <w:t xml:space="preserve"> návrho</w:t>
      </w:r>
      <w:r w:rsidR="00CB3E3F" w:rsidRPr="00E45C6B">
        <w:rPr>
          <w:rFonts w:asciiTheme="majorHAnsi" w:hAnsiTheme="majorHAnsi" w:cs="Arial"/>
        </w:rPr>
        <w:t>v</w:t>
      </w:r>
      <w:r w:rsidR="00973CE0" w:rsidRPr="00E45C6B">
        <w:rPr>
          <w:rFonts w:asciiTheme="majorHAnsi" w:hAnsiTheme="majorHAnsi" w:cs="Arial"/>
        </w:rPr>
        <w:t xml:space="preserve"> od najmenej vyhovujúcich k najlepším. Následne hlasovaním určila</w:t>
      </w:r>
      <w:r w:rsidR="0042574E">
        <w:rPr>
          <w:rFonts w:asciiTheme="majorHAnsi" w:hAnsiTheme="majorHAnsi" w:cs="Arial"/>
        </w:rPr>
        <w:t xml:space="preserve"> konečné poradie návrhov. </w:t>
      </w:r>
      <w:r w:rsidR="00B933DE" w:rsidRPr="00E45C6B">
        <w:rPr>
          <w:rFonts w:asciiTheme="majorHAnsi" w:hAnsiTheme="majorHAnsi" w:cs="Arial"/>
        </w:rPr>
        <w:t>O</w:t>
      </w:r>
      <w:r w:rsidR="0042574E">
        <w:rPr>
          <w:rFonts w:asciiTheme="majorHAnsi" w:hAnsiTheme="majorHAnsi" w:cs="Arial"/>
        </w:rPr>
        <w:t> finálnom poradí</w:t>
      </w:r>
      <w:r w:rsidR="00604667">
        <w:rPr>
          <w:rFonts w:asciiTheme="majorHAnsi" w:hAnsiTheme="majorHAnsi" w:cs="Arial"/>
        </w:rPr>
        <w:t xml:space="preserve"> návrhov </w:t>
      </w:r>
      <w:r w:rsidR="000C5989" w:rsidRPr="00E45C6B">
        <w:rPr>
          <w:rFonts w:asciiTheme="majorHAnsi" w:hAnsiTheme="majorHAnsi" w:cs="Arial"/>
        </w:rPr>
        <w:t>hlasovali všetci členovia poroty jednohlasne</w:t>
      </w:r>
      <w:r w:rsidR="00E10F22" w:rsidRPr="00E45C6B">
        <w:rPr>
          <w:rFonts w:asciiTheme="majorHAnsi" w:hAnsiTheme="majorHAnsi" w:cs="Arial"/>
        </w:rPr>
        <w:t>.</w:t>
      </w:r>
      <w:r w:rsidR="00467E56" w:rsidRPr="00E45C6B">
        <w:rPr>
          <w:rFonts w:asciiTheme="majorHAnsi" w:hAnsiTheme="majorHAnsi" w:cs="Arial"/>
        </w:rPr>
        <w:t xml:space="preserve"> </w:t>
      </w:r>
      <w:r w:rsidR="00E25B5C" w:rsidRPr="005F67B0">
        <w:rPr>
          <w:rFonts w:asciiTheme="majorHAnsi" w:hAnsiTheme="majorHAnsi" w:cs="Arial"/>
        </w:rPr>
        <w:t>Ak viacero návrhov</w:t>
      </w:r>
      <w:r w:rsidR="00467E56" w:rsidRPr="005F67B0">
        <w:rPr>
          <w:rFonts w:asciiTheme="majorHAnsi" w:hAnsiTheme="majorHAnsi" w:cs="Arial"/>
        </w:rPr>
        <w:t xml:space="preserve"> </w:t>
      </w:r>
      <w:r w:rsidR="00E25B5C" w:rsidRPr="005F67B0">
        <w:rPr>
          <w:rFonts w:asciiTheme="majorHAnsi" w:hAnsiTheme="majorHAnsi" w:cs="Arial"/>
        </w:rPr>
        <w:t>dosiahlo</w:t>
      </w:r>
      <w:r w:rsidR="00467E56" w:rsidRPr="005F67B0">
        <w:rPr>
          <w:rFonts w:asciiTheme="majorHAnsi" w:hAnsiTheme="majorHAnsi" w:cs="Arial"/>
        </w:rPr>
        <w:t xml:space="preserve"> rovnaké poradie, majú </w:t>
      </w:r>
      <w:r w:rsidR="00E25B5C" w:rsidRPr="005F67B0">
        <w:rPr>
          <w:rFonts w:asciiTheme="majorHAnsi" w:hAnsiTheme="majorHAnsi" w:cs="Arial"/>
        </w:rPr>
        <w:t xml:space="preserve">tieto návrhy </w:t>
      </w:r>
      <w:r w:rsidR="00467E56" w:rsidRPr="005F67B0">
        <w:rPr>
          <w:rFonts w:asciiTheme="majorHAnsi" w:hAnsiTheme="majorHAnsi" w:cs="Arial"/>
        </w:rPr>
        <w:t>poradie uvedené rozsa</w:t>
      </w:r>
      <w:r w:rsidR="00E25B5C" w:rsidRPr="005F67B0">
        <w:rPr>
          <w:rFonts w:asciiTheme="majorHAnsi" w:hAnsiTheme="majorHAnsi" w:cs="Arial"/>
        </w:rPr>
        <w:t>hom miest poradia.</w:t>
      </w:r>
    </w:p>
    <w:p w14:paraId="3826B20A" w14:textId="77777777" w:rsidR="004960BF" w:rsidRPr="00E45C6B" w:rsidRDefault="004960BF" w:rsidP="00907DD3">
      <w:pPr>
        <w:spacing w:before="240" w:after="120"/>
        <w:jc w:val="both"/>
        <w:rPr>
          <w:rFonts w:asciiTheme="majorHAnsi" w:hAnsiTheme="majorHAnsi" w:cs="Arial"/>
        </w:rPr>
      </w:pPr>
      <w:r w:rsidRPr="00E45C6B">
        <w:rPr>
          <w:rFonts w:asciiTheme="majorHAnsi" w:hAnsiTheme="majorHAnsi" w:cs="Arial"/>
        </w:rPr>
        <w:t>V Nasledujúcej tabuľke je uvedené poradie návrhov</w:t>
      </w:r>
      <w:r w:rsidR="002E21C9" w:rsidRPr="00E45C6B">
        <w:rPr>
          <w:rFonts w:asciiTheme="majorHAnsi" w:hAnsiTheme="majorHAnsi" w:cs="Arial"/>
        </w:rPr>
        <w:t>:</w:t>
      </w:r>
    </w:p>
    <w:tbl>
      <w:tblPr>
        <w:tblStyle w:val="Mriekatabuky"/>
        <w:tblW w:w="0" w:type="auto"/>
        <w:tblLook w:val="04A0" w:firstRow="1" w:lastRow="0" w:firstColumn="1" w:lastColumn="0" w:noHBand="0" w:noVBand="1"/>
      </w:tblPr>
      <w:tblGrid>
        <w:gridCol w:w="1242"/>
        <w:gridCol w:w="1418"/>
        <w:gridCol w:w="3402"/>
        <w:gridCol w:w="3685"/>
      </w:tblGrid>
      <w:tr w:rsidR="005F67B0" w:rsidRPr="00E45C6B" w14:paraId="285A8A4E" w14:textId="6350CFD4" w:rsidTr="003D6864">
        <w:tc>
          <w:tcPr>
            <w:tcW w:w="1242" w:type="dxa"/>
            <w:shd w:val="clear" w:color="auto" w:fill="BFBFBF" w:themeFill="background1" w:themeFillShade="BF"/>
          </w:tcPr>
          <w:p w14:paraId="46BD3BB3" w14:textId="77777777" w:rsidR="005F67B0" w:rsidRPr="00E45C6B" w:rsidRDefault="005F67B0" w:rsidP="00907DD3">
            <w:pPr>
              <w:spacing w:before="240" w:after="120"/>
              <w:jc w:val="both"/>
              <w:rPr>
                <w:rFonts w:asciiTheme="majorHAnsi" w:hAnsiTheme="majorHAnsi" w:cs="Arial"/>
              </w:rPr>
            </w:pPr>
            <w:r w:rsidRPr="00E45C6B">
              <w:rPr>
                <w:rFonts w:asciiTheme="majorHAnsi" w:hAnsiTheme="majorHAnsi" w:cs="Arial"/>
              </w:rPr>
              <w:t>Poradie návrhov:</w:t>
            </w:r>
          </w:p>
        </w:tc>
        <w:tc>
          <w:tcPr>
            <w:tcW w:w="1418" w:type="dxa"/>
            <w:shd w:val="clear" w:color="auto" w:fill="BFBFBF" w:themeFill="background1" w:themeFillShade="BF"/>
          </w:tcPr>
          <w:p w14:paraId="4994B8C6" w14:textId="28E3B1D3" w:rsidR="005F67B0" w:rsidRPr="00E45C6B" w:rsidRDefault="005F67B0" w:rsidP="00907DD3">
            <w:pPr>
              <w:spacing w:before="240" w:after="120"/>
              <w:jc w:val="both"/>
              <w:rPr>
                <w:rFonts w:asciiTheme="majorHAnsi" w:hAnsiTheme="majorHAnsi" w:cs="Arial"/>
              </w:rPr>
            </w:pPr>
            <w:r w:rsidRPr="00E45C6B">
              <w:rPr>
                <w:rFonts w:asciiTheme="majorHAnsi" w:hAnsiTheme="majorHAnsi" w:cs="Arial"/>
              </w:rPr>
              <w:t>Čísl</w:t>
            </w:r>
            <w:r w:rsidR="00834E06">
              <w:rPr>
                <w:rFonts w:asciiTheme="majorHAnsi" w:hAnsiTheme="majorHAnsi" w:cs="Arial"/>
              </w:rPr>
              <w:t xml:space="preserve">o </w:t>
            </w:r>
            <w:r w:rsidRPr="00E45C6B">
              <w:rPr>
                <w:rFonts w:asciiTheme="majorHAnsi" w:hAnsiTheme="majorHAnsi" w:cs="Arial"/>
              </w:rPr>
              <w:t>návrh</w:t>
            </w:r>
            <w:r w:rsidR="00834E06">
              <w:rPr>
                <w:rFonts w:asciiTheme="majorHAnsi" w:hAnsiTheme="majorHAnsi" w:cs="Arial"/>
              </w:rPr>
              <w:t>u</w:t>
            </w:r>
            <w:r>
              <w:rPr>
                <w:rFonts w:asciiTheme="majorHAnsi" w:hAnsiTheme="majorHAnsi" w:cs="Arial"/>
              </w:rPr>
              <w:t xml:space="preserve"> v 2. etape</w:t>
            </w:r>
            <w:r w:rsidRPr="00E45C6B">
              <w:rPr>
                <w:rFonts w:asciiTheme="majorHAnsi" w:hAnsiTheme="majorHAnsi" w:cs="Arial"/>
              </w:rPr>
              <w:t>:</w:t>
            </w:r>
          </w:p>
        </w:tc>
        <w:tc>
          <w:tcPr>
            <w:tcW w:w="3402" w:type="dxa"/>
            <w:shd w:val="clear" w:color="auto" w:fill="BFBFBF" w:themeFill="background1" w:themeFillShade="BF"/>
          </w:tcPr>
          <w:p w14:paraId="016E04CB" w14:textId="2FC12973" w:rsidR="005F67B0" w:rsidRPr="00E45C6B" w:rsidRDefault="005F67B0" w:rsidP="00907DD3">
            <w:pPr>
              <w:spacing w:before="240" w:after="120"/>
              <w:jc w:val="both"/>
              <w:rPr>
                <w:rFonts w:asciiTheme="majorHAnsi" w:hAnsiTheme="majorHAnsi" w:cs="Arial"/>
              </w:rPr>
            </w:pPr>
            <w:r>
              <w:rPr>
                <w:rFonts w:asciiTheme="majorHAnsi" w:hAnsiTheme="majorHAnsi" w:cs="Arial"/>
              </w:rPr>
              <w:t>Identifikácia účastníka</w:t>
            </w:r>
          </w:p>
        </w:tc>
        <w:tc>
          <w:tcPr>
            <w:tcW w:w="3685" w:type="dxa"/>
            <w:shd w:val="clear" w:color="auto" w:fill="BFBFBF" w:themeFill="background1" w:themeFillShade="BF"/>
          </w:tcPr>
          <w:p w14:paraId="2E41D381" w14:textId="371AABB0" w:rsidR="005F67B0" w:rsidRDefault="003D6864" w:rsidP="00907DD3">
            <w:pPr>
              <w:spacing w:before="240" w:after="120"/>
              <w:jc w:val="both"/>
              <w:rPr>
                <w:rFonts w:asciiTheme="majorHAnsi" w:hAnsiTheme="majorHAnsi" w:cs="Arial"/>
              </w:rPr>
            </w:pPr>
            <w:r>
              <w:rPr>
                <w:rFonts w:asciiTheme="majorHAnsi" w:hAnsiTheme="majorHAnsi" w:cs="Arial"/>
              </w:rPr>
              <w:t>Autori návrhu / spolupráca</w:t>
            </w:r>
          </w:p>
        </w:tc>
      </w:tr>
      <w:tr w:rsidR="005F67B0" w:rsidRPr="00E45C6B" w14:paraId="4CB4790C" w14:textId="2E5BCD63" w:rsidTr="00120708">
        <w:trPr>
          <w:trHeight w:val="1447"/>
        </w:trPr>
        <w:tc>
          <w:tcPr>
            <w:tcW w:w="1242" w:type="dxa"/>
            <w:vAlign w:val="center"/>
          </w:tcPr>
          <w:p w14:paraId="0135CBF0" w14:textId="637EAF71" w:rsidR="005F67B0" w:rsidRPr="003D6864" w:rsidRDefault="005F67B0" w:rsidP="00120708">
            <w:pPr>
              <w:spacing w:before="240" w:after="120"/>
              <w:jc w:val="center"/>
              <w:rPr>
                <w:rFonts w:asciiTheme="majorHAnsi" w:hAnsiTheme="majorHAnsi" w:cs="Arial"/>
                <w:sz w:val="20"/>
                <w:szCs w:val="20"/>
              </w:rPr>
            </w:pPr>
            <w:r w:rsidRPr="003D6864">
              <w:rPr>
                <w:rFonts w:asciiTheme="majorHAnsi" w:hAnsiTheme="majorHAnsi" w:cs="Arial"/>
                <w:sz w:val="20"/>
                <w:szCs w:val="20"/>
              </w:rPr>
              <w:lastRenderedPageBreak/>
              <w:t>1.</w:t>
            </w:r>
          </w:p>
        </w:tc>
        <w:tc>
          <w:tcPr>
            <w:tcW w:w="1418" w:type="dxa"/>
            <w:vAlign w:val="center"/>
          </w:tcPr>
          <w:p w14:paraId="44C26413" w14:textId="62207ACA" w:rsidR="005F67B0" w:rsidRPr="003D6864" w:rsidRDefault="005F67B0" w:rsidP="00120708">
            <w:pPr>
              <w:spacing w:before="240" w:after="120"/>
              <w:jc w:val="center"/>
              <w:rPr>
                <w:rFonts w:asciiTheme="majorHAnsi" w:hAnsiTheme="majorHAnsi" w:cs="Arial"/>
                <w:b/>
                <w:sz w:val="20"/>
                <w:szCs w:val="20"/>
              </w:rPr>
            </w:pPr>
            <w:r w:rsidRPr="003D6864">
              <w:rPr>
                <w:rFonts w:asciiTheme="majorHAnsi" w:hAnsiTheme="majorHAnsi" w:cs="Arial"/>
                <w:b/>
                <w:sz w:val="20"/>
                <w:szCs w:val="20"/>
              </w:rPr>
              <w:t>2</w:t>
            </w:r>
          </w:p>
        </w:tc>
        <w:tc>
          <w:tcPr>
            <w:tcW w:w="3402" w:type="dxa"/>
            <w:vAlign w:val="center"/>
          </w:tcPr>
          <w:p w14:paraId="6F86357E" w14:textId="0ABF2860" w:rsidR="003D6864" w:rsidRPr="003D6864" w:rsidRDefault="003D6864" w:rsidP="00120708">
            <w:pPr>
              <w:rPr>
                <w:rFonts w:asciiTheme="majorHAnsi" w:hAnsiTheme="majorHAnsi" w:cs="Arial"/>
                <w:b/>
                <w:sz w:val="20"/>
                <w:szCs w:val="20"/>
              </w:rPr>
            </w:pPr>
            <w:proofErr w:type="spellStart"/>
            <w:r w:rsidRPr="003D6864">
              <w:rPr>
                <w:rFonts w:asciiTheme="majorHAnsi" w:hAnsiTheme="majorHAnsi" w:cs="Arial"/>
                <w:b/>
                <w:sz w:val="20"/>
                <w:szCs w:val="20"/>
              </w:rPr>
              <w:t>young.s.architekti</w:t>
            </w:r>
            <w:proofErr w:type="spellEnd"/>
            <w:r w:rsidRPr="003D6864">
              <w:rPr>
                <w:rFonts w:asciiTheme="majorHAnsi" w:hAnsiTheme="majorHAnsi" w:cs="Arial"/>
                <w:b/>
                <w:sz w:val="20"/>
                <w:szCs w:val="20"/>
              </w:rPr>
              <w:t xml:space="preserve"> s. r. o.</w:t>
            </w:r>
          </w:p>
          <w:p w14:paraId="627C9941" w14:textId="514E9715" w:rsidR="003D6864" w:rsidRPr="003D6864" w:rsidRDefault="003D6864" w:rsidP="00120708">
            <w:pPr>
              <w:rPr>
                <w:rFonts w:asciiTheme="majorHAnsi" w:hAnsiTheme="majorHAnsi" w:cs="Arial"/>
                <w:sz w:val="20"/>
                <w:szCs w:val="20"/>
              </w:rPr>
            </w:pPr>
            <w:r w:rsidRPr="003D6864">
              <w:rPr>
                <w:rFonts w:asciiTheme="majorHAnsi" w:hAnsiTheme="majorHAnsi" w:cs="Arial"/>
                <w:sz w:val="20"/>
                <w:szCs w:val="20"/>
              </w:rPr>
              <w:t>Béžová 3960/8, 851 07  Bratislava - mestská časť Petržalka</w:t>
            </w:r>
          </w:p>
          <w:p w14:paraId="31E023B6" w14:textId="5DAE8E91" w:rsidR="003D6864" w:rsidRPr="003D6864" w:rsidRDefault="003D6864" w:rsidP="00120708">
            <w:pPr>
              <w:rPr>
                <w:rFonts w:asciiTheme="majorHAnsi" w:hAnsiTheme="majorHAnsi" w:cs="Arial"/>
                <w:sz w:val="20"/>
                <w:szCs w:val="20"/>
              </w:rPr>
            </w:pPr>
            <w:r w:rsidRPr="003D6864">
              <w:rPr>
                <w:rFonts w:asciiTheme="majorHAnsi" w:hAnsiTheme="majorHAnsi" w:cs="Arial"/>
                <w:sz w:val="20"/>
                <w:szCs w:val="20"/>
              </w:rPr>
              <w:t>IČO: 52489353</w:t>
            </w:r>
          </w:p>
        </w:tc>
        <w:tc>
          <w:tcPr>
            <w:tcW w:w="3685" w:type="dxa"/>
          </w:tcPr>
          <w:p w14:paraId="12E31A6C" w14:textId="4F63CE7A" w:rsidR="005F67B0" w:rsidRPr="003D6864" w:rsidRDefault="003D6864" w:rsidP="00907DD3">
            <w:pPr>
              <w:spacing w:before="240" w:after="120"/>
              <w:jc w:val="both"/>
              <w:rPr>
                <w:rFonts w:asciiTheme="majorHAnsi" w:hAnsiTheme="majorHAnsi" w:cs="Arial"/>
                <w:sz w:val="20"/>
                <w:szCs w:val="20"/>
              </w:rPr>
            </w:pPr>
            <w:r w:rsidRPr="003D6864">
              <w:rPr>
                <w:rFonts w:asciiTheme="majorHAnsi" w:hAnsiTheme="majorHAnsi" w:cs="Arial"/>
                <w:sz w:val="20"/>
                <w:szCs w:val="20"/>
              </w:rPr>
              <w:t xml:space="preserve">Ing.arch. Jozef Bátor, PhD., Bc. </w:t>
            </w:r>
            <w:proofErr w:type="spellStart"/>
            <w:r w:rsidRPr="003D6864">
              <w:rPr>
                <w:rFonts w:asciiTheme="majorHAnsi" w:hAnsiTheme="majorHAnsi" w:cs="Arial"/>
                <w:sz w:val="20"/>
                <w:szCs w:val="20"/>
              </w:rPr>
              <w:t>Dang</w:t>
            </w:r>
            <w:proofErr w:type="spellEnd"/>
            <w:r w:rsidRPr="003D6864">
              <w:rPr>
                <w:rFonts w:asciiTheme="majorHAnsi" w:hAnsiTheme="majorHAnsi" w:cs="Arial"/>
                <w:sz w:val="20"/>
                <w:szCs w:val="20"/>
              </w:rPr>
              <w:t xml:space="preserve"> </w:t>
            </w:r>
            <w:proofErr w:type="spellStart"/>
            <w:r w:rsidRPr="003D6864">
              <w:rPr>
                <w:rFonts w:asciiTheme="majorHAnsi" w:hAnsiTheme="majorHAnsi" w:cs="Arial"/>
                <w:sz w:val="20"/>
                <w:szCs w:val="20"/>
              </w:rPr>
              <w:t>The</w:t>
            </w:r>
            <w:proofErr w:type="spellEnd"/>
            <w:r w:rsidRPr="003D6864">
              <w:rPr>
                <w:rFonts w:asciiTheme="majorHAnsi" w:hAnsiTheme="majorHAnsi" w:cs="Arial"/>
                <w:sz w:val="20"/>
                <w:szCs w:val="20"/>
              </w:rPr>
              <w:t xml:space="preserve"> </w:t>
            </w:r>
            <w:proofErr w:type="spellStart"/>
            <w:r w:rsidRPr="003D6864">
              <w:rPr>
                <w:rFonts w:asciiTheme="majorHAnsi" w:hAnsiTheme="majorHAnsi" w:cs="Arial"/>
                <w:sz w:val="20"/>
                <w:szCs w:val="20"/>
              </w:rPr>
              <w:t>Anh</w:t>
            </w:r>
            <w:proofErr w:type="spellEnd"/>
            <w:r w:rsidRPr="003D6864">
              <w:rPr>
                <w:rFonts w:asciiTheme="majorHAnsi" w:hAnsiTheme="majorHAnsi" w:cs="Arial"/>
                <w:sz w:val="20"/>
                <w:szCs w:val="20"/>
              </w:rPr>
              <w:t xml:space="preserve">, Bc. Lucia </w:t>
            </w:r>
            <w:proofErr w:type="spellStart"/>
            <w:r w:rsidRPr="003D6864">
              <w:rPr>
                <w:rFonts w:asciiTheme="majorHAnsi" w:hAnsiTheme="majorHAnsi" w:cs="Arial"/>
                <w:sz w:val="20"/>
                <w:szCs w:val="20"/>
              </w:rPr>
              <w:t>Papierniková</w:t>
            </w:r>
            <w:proofErr w:type="spellEnd"/>
          </w:p>
        </w:tc>
      </w:tr>
      <w:tr w:rsidR="005F67B0" w:rsidRPr="00E45C6B" w14:paraId="4E6CBBE6" w14:textId="2D795157" w:rsidTr="00120708">
        <w:trPr>
          <w:trHeight w:val="852"/>
        </w:trPr>
        <w:tc>
          <w:tcPr>
            <w:tcW w:w="1242" w:type="dxa"/>
            <w:vAlign w:val="center"/>
          </w:tcPr>
          <w:p w14:paraId="47886996" w14:textId="1A8141BD" w:rsidR="005F67B0" w:rsidRPr="003D6864" w:rsidRDefault="00E815BB" w:rsidP="00120708">
            <w:pPr>
              <w:spacing w:before="240" w:after="120"/>
              <w:jc w:val="center"/>
              <w:rPr>
                <w:rFonts w:asciiTheme="majorHAnsi" w:hAnsiTheme="majorHAnsi" w:cs="Arial"/>
                <w:sz w:val="20"/>
                <w:szCs w:val="20"/>
              </w:rPr>
            </w:pPr>
            <w:r>
              <w:rPr>
                <w:rFonts w:asciiTheme="majorHAnsi" w:hAnsiTheme="majorHAnsi" w:cs="Arial"/>
                <w:sz w:val="20"/>
                <w:szCs w:val="20"/>
              </w:rPr>
              <w:t>zdieľané 3. miesto</w:t>
            </w:r>
          </w:p>
        </w:tc>
        <w:tc>
          <w:tcPr>
            <w:tcW w:w="1418" w:type="dxa"/>
            <w:vAlign w:val="center"/>
          </w:tcPr>
          <w:p w14:paraId="649841BE" w14:textId="4E14C093" w:rsidR="005F67B0" w:rsidRPr="003D6864" w:rsidRDefault="005F67B0" w:rsidP="00120708">
            <w:pPr>
              <w:spacing w:before="240" w:after="120"/>
              <w:jc w:val="center"/>
              <w:rPr>
                <w:rFonts w:asciiTheme="majorHAnsi" w:hAnsiTheme="majorHAnsi" w:cs="Arial"/>
                <w:b/>
                <w:sz w:val="20"/>
                <w:szCs w:val="20"/>
              </w:rPr>
            </w:pPr>
            <w:r w:rsidRPr="003D6864">
              <w:rPr>
                <w:rFonts w:asciiTheme="majorHAnsi" w:hAnsiTheme="majorHAnsi" w:cs="Arial"/>
                <w:b/>
                <w:sz w:val="20"/>
                <w:szCs w:val="20"/>
              </w:rPr>
              <w:t>3</w:t>
            </w:r>
          </w:p>
        </w:tc>
        <w:tc>
          <w:tcPr>
            <w:tcW w:w="3402" w:type="dxa"/>
            <w:vAlign w:val="center"/>
          </w:tcPr>
          <w:p w14:paraId="394601BC" w14:textId="77777777" w:rsidR="005F67B0" w:rsidRDefault="003D6864" w:rsidP="00120708">
            <w:pPr>
              <w:rPr>
                <w:rFonts w:asciiTheme="majorHAnsi" w:hAnsiTheme="majorHAnsi" w:cs="Arial"/>
                <w:b/>
                <w:sz w:val="20"/>
                <w:szCs w:val="20"/>
              </w:rPr>
            </w:pPr>
            <w:proofErr w:type="spellStart"/>
            <w:r w:rsidRPr="003D6864">
              <w:rPr>
                <w:rFonts w:asciiTheme="majorHAnsi" w:hAnsiTheme="majorHAnsi" w:cs="Arial"/>
                <w:b/>
                <w:sz w:val="20"/>
                <w:szCs w:val="20"/>
              </w:rPr>
              <w:t>Totalstudio</w:t>
            </w:r>
            <w:proofErr w:type="spellEnd"/>
            <w:r w:rsidRPr="003D6864">
              <w:rPr>
                <w:rFonts w:asciiTheme="majorHAnsi" w:hAnsiTheme="majorHAnsi" w:cs="Arial"/>
                <w:b/>
                <w:sz w:val="20"/>
                <w:szCs w:val="20"/>
              </w:rPr>
              <w:t xml:space="preserve"> s.r.o.</w:t>
            </w:r>
          </w:p>
          <w:p w14:paraId="6376D630" w14:textId="77777777" w:rsidR="003D6864" w:rsidRDefault="003D6864" w:rsidP="00120708">
            <w:pPr>
              <w:rPr>
                <w:rFonts w:asciiTheme="majorHAnsi" w:hAnsiTheme="majorHAnsi" w:cs="Arial"/>
                <w:sz w:val="20"/>
                <w:szCs w:val="20"/>
              </w:rPr>
            </w:pPr>
            <w:r w:rsidRPr="003D6864">
              <w:rPr>
                <w:rFonts w:asciiTheme="majorHAnsi" w:hAnsiTheme="majorHAnsi" w:cs="Arial"/>
                <w:sz w:val="20"/>
                <w:szCs w:val="20"/>
              </w:rPr>
              <w:t>Povraznícka 5, 811 05  Bratislava</w:t>
            </w:r>
          </w:p>
          <w:p w14:paraId="2E05FD1B" w14:textId="573B823C" w:rsidR="003D6864" w:rsidRPr="003D6864" w:rsidRDefault="003D6864" w:rsidP="00120708">
            <w:pPr>
              <w:rPr>
                <w:rFonts w:asciiTheme="majorHAnsi" w:hAnsiTheme="majorHAnsi" w:cs="Arial"/>
                <w:sz w:val="20"/>
                <w:szCs w:val="20"/>
              </w:rPr>
            </w:pPr>
            <w:r>
              <w:rPr>
                <w:rFonts w:asciiTheme="majorHAnsi" w:hAnsiTheme="majorHAnsi" w:cs="Arial"/>
                <w:sz w:val="20"/>
                <w:szCs w:val="20"/>
              </w:rPr>
              <w:t xml:space="preserve">IČO: </w:t>
            </w:r>
            <w:r w:rsidRPr="003D6864">
              <w:rPr>
                <w:rFonts w:asciiTheme="majorHAnsi" w:hAnsiTheme="majorHAnsi" w:cs="Arial"/>
                <w:sz w:val="20"/>
                <w:szCs w:val="20"/>
              </w:rPr>
              <w:t>46482571</w:t>
            </w:r>
          </w:p>
        </w:tc>
        <w:tc>
          <w:tcPr>
            <w:tcW w:w="3685" w:type="dxa"/>
          </w:tcPr>
          <w:p w14:paraId="2232419C" w14:textId="21CF3C6F" w:rsidR="005F67B0" w:rsidRPr="003D6864" w:rsidRDefault="00120708" w:rsidP="00604667">
            <w:pPr>
              <w:spacing w:before="240" w:after="120"/>
              <w:jc w:val="both"/>
              <w:rPr>
                <w:rFonts w:asciiTheme="majorHAnsi" w:hAnsiTheme="majorHAnsi" w:cs="Arial"/>
                <w:sz w:val="20"/>
                <w:szCs w:val="20"/>
              </w:rPr>
            </w:pPr>
            <w:proofErr w:type="spellStart"/>
            <w:r w:rsidRPr="00120708">
              <w:rPr>
                <w:rFonts w:asciiTheme="majorHAnsi" w:hAnsiTheme="majorHAnsi" w:cs="Arial"/>
                <w:sz w:val="20"/>
                <w:szCs w:val="20"/>
              </w:rPr>
              <w:t>Mgr.art</w:t>
            </w:r>
            <w:proofErr w:type="spellEnd"/>
            <w:r w:rsidRPr="00120708">
              <w:rPr>
                <w:rFonts w:asciiTheme="majorHAnsi" w:hAnsiTheme="majorHAnsi" w:cs="Arial"/>
                <w:sz w:val="20"/>
                <w:szCs w:val="20"/>
              </w:rPr>
              <w:t xml:space="preserve">. Tomáš </w:t>
            </w:r>
            <w:proofErr w:type="spellStart"/>
            <w:r w:rsidRPr="00120708">
              <w:rPr>
                <w:rFonts w:asciiTheme="majorHAnsi" w:hAnsiTheme="majorHAnsi" w:cs="Arial"/>
                <w:sz w:val="20"/>
                <w:szCs w:val="20"/>
              </w:rPr>
              <w:t>Tokarčík</w:t>
            </w:r>
            <w:proofErr w:type="spellEnd"/>
            <w:r w:rsidRPr="00120708">
              <w:rPr>
                <w:rFonts w:asciiTheme="majorHAnsi" w:hAnsiTheme="majorHAnsi" w:cs="Arial"/>
                <w:sz w:val="20"/>
                <w:szCs w:val="20"/>
              </w:rPr>
              <w:t xml:space="preserve">, </w:t>
            </w:r>
            <w:proofErr w:type="spellStart"/>
            <w:r w:rsidRPr="00120708">
              <w:rPr>
                <w:rFonts w:asciiTheme="majorHAnsi" w:hAnsiTheme="majorHAnsi" w:cs="Arial"/>
                <w:sz w:val="20"/>
                <w:szCs w:val="20"/>
              </w:rPr>
              <w:t>Mgr.art</w:t>
            </w:r>
            <w:proofErr w:type="spellEnd"/>
            <w:r w:rsidRPr="00120708">
              <w:rPr>
                <w:rFonts w:asciiTheme="majorHAnsi" w:hAnsiTheme="majorHAnsi" w:cs="Arial"/>
                <w:sz w:val="20"/>
                <w:szCs w:val="20"/>
              </w:rPr>
              <w:t xml:space="preserve">. Aleš </w:t>
            </w:r>
            <w:proofErr w:type="spellStart"/>
            <w:r w:rsidRPr="00120708">
              <w:rPr>
                <w:rFonts w:asciiTheme="majorHAnsi" w:hAnsiTheme="majorHAnsi" w:cs="Arial"/>
                <w:sz w:val="20"/>
                <w:szCs w:val="20"/>
              </w:rPr>
              <w:t>Šedivec</w:t>
            </w:r>
            <w:proofErr w:type="spellEnd"/>
            <w:r w:rsidRPr="00120708">
              <w:rPr>
                <w:rFonts w:asciiTheme="majorHAnsi" w:hAnsiTheme="majorHAnsi" w:cs="Arial"/>
                <w:sz w:val="20"/>
                <w:szCs w:val="20"/>
              </w:rPr>
              <w:t xml:space="preserve">, Ing.arch. Michal </w:t>
            </w:r>
            <w:proofErr w:type="spellStart"/>
            <w:r w:rsidRPr="00120708">
              <w:rPr>
                <w:rFonts w:asciiTheme="majorHAnsi" w:hAnsiTheme="majorHAnsi" w:cs="Arial"/>
                <w:sz w:val="20"/>
                <w:szCs w:val="20"/>
              </w:rPr>
              <w:t>Kontšek</w:t>
            </w:r>
            <w:proofErr w:type="spellEnd"/>
            <w:r w:rsidRPr="00120708">
              <w:rPr>
                <w:rFonts w:asciiTheme="majorHAnsi" w:hAnsiTheme="majorHAnsi" w:cs="Arial"/>
                <w:sz w:val="20"/>
                <w:szCs w:val="20"/>
              </w:rPr>
              <w:t xml:space="preserve">, Ing. arch. Miroslava </w:t>
            </w:r>
            <w:proofErr w:type="spellStart"/>
            <w:r w:rsidRPr="00120708">
              <w:rPr>
                <w:rFonts w:asciiTheme="majorHAnsi" w:hAnsiTheme="majorHAnsi" w:cs="Arial"/>
                <w:sz w:val="20"/>
                <w:szCs w:val="20"/>
              </w:rPr>
              <w:t>Kamenská</w:t>
            </w:r>
            <w:proofErr w:type="spellEnd"/>
          </w:p>
        </w:tc>
      </w:tr>
      <w:tr w:rsidR="00E815BB" w:rsidRPr="00E45C6B" w14:paraId="633EF7F9" w14:textId="7D0BD0B0" w:rsidTr="00120708">
        <w:trPr>
          <w:trHeight w:val="1044"/>
        </w:trPr>
        <w:tc>
          <w:tcPr>
            <w:tcW w:w="1242" w:type="dxa"/>
            <w:vAlign w:val="center"/>
          </w:tcPr>
          <w:p w14:paraId="1F75A9DD" w14:textId="68A12624" w:rsidR="00E815BB" w:rsidRPr="003D6864" w:rsidRDefault="00E815BB" w:rsidP="00E815BB">
            <w:pPr>
              <w:spacing w:before="240" w:after="120"/>
              <w:jc w:val="center"/>
              <w:rPr>
                <w:rFonts w:asciiTheme="majorHAnsi" w:hAnsiTheme="majorHAnsi" w:cs="Arial"/>
                <w:sz w:val="20"/>
                <w:szCs w:val="20"/>
              </w:rPr>
            </w:pPr>
            <w:r>
              <w:rPr>
                <w:rFonts w:asciiTheme="majorHAnsi" w:hAnsiTheme="majorHAnsi" w:cs="Arial"/>
                <w:sz w:val="20"/>
                <w:szCs w:val="20"/>
              </w:rPr>
              <w:t>zdieľané 3. miesto</w:t>
            </w:r>
          </w:p>
        </w:tc>
        <w:tc>
          <w:tcPr>
            <w:tcW w:w="1418" w:type="dxa"/>
            <w:vAlign w:val="center"/>
          </w:tcPr>
          <w:p w14:paraId="33CFEC6B" w14:textId="0D2C9C13" w:rsidR="00E815BB" w:rsidRPr="003D6864" w:rsidRDefault="00E815BB" w:rsidP="00E815BB">
            <w:pPr>
              <w:spacing w:before="240" w:after="120"/>
              <w:jc w:val="center"/>
              <w:rPr>
                <w:rFonts w:asciiTheme="majorHAnsi" w:hAnsiTheme="majorHAnsi" w:cs="Arial"/>
                <w:b/>
                <w:sz w:val="20"/>
                <w:szCs w:val="20"/>
              </w:rPr>
            </w:pPr>
            <w:r w:rsidRPr="003D6864">
              <w:rPr>
                <w:rFonts w:asciiTheme="majorHAnsi" w:hAnsiTheme="majorHAnsi" w:cs="Arial"/>
                <w:b/>
                <w:sz w:val="20"/>
                <w:szCs w:val="20"/>
              </w:rPr>
              <w:t>4</w:t>
            </w:r>
          </w:p>
        </w:tc>
        <w:tc>
          <w:tcPr>
            <w:tcW w:w="3402" w:type="dxa"/>
            <w:vAlign w:val="center"/>
          </w:tcPr>
          <w:p w14:paraId="71FFAD71" w14:textId="77777777" w:rsidR="00E815BB" w:rsidRDefault="00E815BB" w:rsidP="00E815BB">
            <w:pPr>
              <w:rPr>
                <w:rFonts w:asciiTheme="majorHAnsi" w:hAnsiTheme="majorHAnsi" w:cs="Arial"/>
                <w:b/>
                <w:sz w:val="20"/>
                <w:szCs w:val="20"/>
              </w:rPr>
            </w:pPr>
            <w:r w:rsidRPr="00120708">
              <w:rPr>
                <w:rFonts w:asciiTheme="majorHAnsi" w:hAnsiTheme="majorHAnsi" w:cs="Arial"/>
                <w:b/>
                <w:sz w:val="20"/>
                <w:szCs w:val="20"/>
              </w:rPr>
              <w:t>PLURAL s.r.o.</w:t>
            </w:r>
          </w:p>
          <w:p w14:paraId="25C712CF" w14:textId="77777777" w:rsidR="00E815BB" w:rsidRDefault="00E815BB" w:rsidP="00E815BB">
            <w:pPr>
              <w:rPr>
                <w:rFonts w:asciiTheme="majorHAnsi" w:hAnsiTheme="majorHAnsi" w:cs="Arial"/>
                <w:sz w:val="20"/>
                <w:szCs w:val="20"/>
              </w:rPr>
            </w:pPr>
            <w:proofErr w:type="spellStart"/>
            <w:r w:rsidRPr="00120708">
              <w:rPr>
                <w:rFonts w:asciiTheme="majorHAnsi" w:hAnsiTheme="majorHAnsi" w:cs="Arial"/>
                <w:sz w:val="20"/>
                <w:szCs w:val="20"/>
              </w:rPr>
              <w:t>Klemensova</w:t>
            </w:r>
            <w:proofErr w:type="spellEnd"/>
            <w:r w:rsidRPr="00120708">
              <w:rPr>
                <w:rFonts w:asciiTheme="majorHAnsi" w:hAnsiTheme="majorHAnsi" w:cs="Arial"/>
                <w:sz w:val="20"/>
                <w:szCs w:val="20"/>
              </w:rPr>
              <w:t xml:space="preserve"> 5, 811 09  Bratislava</w:t>
            </w:r>
          </w:p>
          <w:p w14:paraId="43FD0564" w14:textId="3E6EB611" w:rsidR="00E815BB" w:rsidRPr="00120708" w:rsidRDefault="00E815BB" w:rsidP="00E815BB">
            <w:pPr>
              <w:rPr>
                <w:rFonts w:asciiTheme="majorHAnsi" w:hAnsiTheme="majorHAnsi" w:cs="Arial"/>
                <w:sz w:val="20"/>
                <w:szCs w:val="20"/>
              </w:rPr>
            </w:pPr>
            <w:r>
              <w:rPr>
                <w:rFonts w:asciiTheme="majorHAnsi" w:hAnsiTheme="majorHAnsi" w:cs="Arial"/>
                <w:sz w:val="20"/>
                <w:szCs w:val="20"/>
              </w:rPr>
              <w:t xml:space="preserve">IČO: </w:t>
            </w:r>
            <w:r w:rsidRPr="00120708">
              <w:rPr>
                <w:rFonts w:asciiTheme="majorHAnsi" w:hAnsiTheme="majorHAnsi" w:cs="Arial"/>
                <w:sz w:val="20"/>
                <w:szCs w:val="20"/>
              </w:rPr>
              <w:t>48265021</w:t>
            </w:r>
          </w:p>
        </w:tc>
        <w:tc>
          <w:tcPr>
            <w:tcW w:w="3685" w:type="dxa"/>
          </w:tcPr>
          <w:p w14:paraId="4951FA08" w14:textId="506E20FD" w:rsidR="00E815BB" w:rsidRPr="003D6864" w:rsidRDefault="00E815BB" w:rsidP="00E815BB">
            <w:pPr>
              <w:spacing w:before="240" w:after="120"/>
              <w:jc w:val="both"/>
              <w:rPr>
                <w:rFonts w:asciiTheme="majorHAnsi" w:hAnsiTheme="majorHAnsi" w:cs="Arial"/>
                <w:sz w:val="20"/>
                <w:szCs w:val="20"/>
              </w:rPr>
            </w:pPr>
            <w:r w:rsidRPr="00120708">
              <w:rPr>
                <w:rFonts w:asciiTheme="majorHAnsi" w:hAnsiTheme="majorHAnsi" w:cs="Arial"/>
                <w:sz w:val="20"/>
                <w:szCs w:val="20"/>
              </w:rPr>
              <w:t xml:space="preserve">Martin </w:t>
            </w:r>
            <w:proofErr w:type="spellStart"/>
            <w:r w:rsidRPr="00120708">
              <w:rPr>
                <w:rFonts w:asciiTheme="majorHAnsi" w:hAnsiTheme="majorHAnsi" w:cs="Arial"/>
                <w:sz w:val="20"/>
                <w:szCs w:val="20"/>
              </w:rPr>
              <w:t>Jančok</w:t>
            </w:r>
            <w:proofErr w:type="spellEnd"/>
            <w:r w:rsidRPr="00120708">
              <w:rPr>
                <w:rFonts w:asciiTheme="majorHAnsi" w:hAnsiTheme="majorHAnsi" w:cs="Arial"/>
                <w:sz w:val="20"/>
                <w:szCs w:val="20"/>
              </w:rPr>
              <w:t xml:space="preserve">, Michal </w:t>
            </w:r>
            <w:proofErr w:type="spellStart"/>
            <w:r w:rsidRPr="00120708">
              <w:rPr>
                <w:rFonts w:asciiTheme="majorHAnsi" w:hAnsiTheme="majorHAnsi" w:cs="Arial"/>
                <w:sz w:val="20"/>
                <w:szCs w:val="20"/>
              </w:rPr>
              <w:t>Janák</w:t>
            </w:r>
            <w:proofErr w:type="spellEnd"/>
            <w:r w:rsidRPr="00120708">
              <w:rPr>
                <w:rFonts w:asciiTheme="majorHAnsi" w:hAnsiTheme="majorHAnsi" w:cs="Arial"/>
                <w:sz w:val="20"/>
                <w:szCs w:val="20"/>
              </w:rPr>
              <w:t xml:space="preserve">, Zuzana </w:t>
            </w:r>
            <w:proofErr w:type="spellStart"/>
            <w:r w:rsidRPr="00120708">
              <w:rPr>
                <w:rFonts w:asciiTheme="majorHAnsi" w:hAnsiTheme="majorHAnsi" w:cs="Arial"/>
                <w:sz w:val="20"/>
                <w:szCs w:val="20"/>
              </w:rPr>
              <w:t>Kovaľová</w:t>
            </w:r>
            <w:proofErr w:type="spellEnd"/>
            <w:r w:rsidRPr="00120708">
              <w:rPr>
                <w:rFonts w:asciiTheme="majorHAnsi" w:hAnsiTheme="majorHAnsi" w:cs="Arial"/>
                <w:sz w:val="20"/>
                <w:szCs w:val="20"/>
              </w:rPr>
              <w:t xml:space="preserve">, Maroš </w:t>
            </w:r>
            <w:proofErr w:type="spellStart"/>
            <w:r w:rsidRPr="00120708">
              <w:rPr>
                <w:rFonts w:asciiTheme="majorHAnsi" w:hAnsiTheme="majorHAnsi" w:cs="Arial"/>
                <w:sz w:val="20"/>
                <w:szCs w:val="20"/>
              </w:rPr>
              <w:t>Kostelanský</w:t>
            </w:r>
            <w:proofErr w:type="spellEnd"/>
          </w:p>
        </w:tc>
      </w:tr>
      <w:tr w:rsidR="00E815BB" w:rsidRPr="00E45C6B" w14:paraId="227B281C" w14:textId="68F1D5C0" w:rsidTr="00120708">
        <w:trPr>
          <w:trHeight w:val="1055"/>
        </w:trPr>
        <w:tc>
          <w:tcPr>
            <w:tcW w:w="1242" w:type="dxa"/>
            <w:vAlign w:val="center"/>
          </w:tcPr>
          <w:p w14:paraId="129E62A2" w14:textId="3FBBBA60" w:rsidR="00E815BB" w:rsidRPr="003D6864" w:rsidRDefault="00E815BB" w:rsidP="00E815BB">
            <w:pPr>
              <w:spacing w:before="240" w:after="120"/>
              <w:jc w:val="center"/>
              <w:rPr>
                <w:rFonts w:asciiTheme="majorHAnsi" w:hAnsiTheme="majorHAnsi" w:cs="Arial"/>
                <w:sz w:val="20"/>
                <w:szCs w:val="20"/>
              </w:rPr>
            </w:pPr>
            <w:r>
              <w:rPr>
                <w:rFonts w:asciiTheme="majorHAnsi" w:hAnsiTheme="majorHAnsi" w:cs="Arial"/>
                <w:sz w:val="20"/>
                <w:szCs w:val="20"/>
              </w:rPr>
              <w:t>zdieľané 3. miesto</w:t>
            </w:r>
          </w:p>
        </w:tc>
        <w:tc>
          <w:tcPr>
            <w:tcW w:w="1418" w:type="dxa"/>
            <w:vAlign w:val="center"/>
          </w:tcPr>
          <w:p w14:paraId="613AA93B" w14:textId="036C421F" w:rsidR="00E815BB" w:rsidRPr="003D6864" w:rsidRDefault="00E815BB" w:rsidP="00E815BB">
            <w:pPr>
              <w:spacing w:before="240" w:after="120"/>
              <w:jc w:val="center"/>
              <w:rPr>
                <w:rFonts w:asciiTheme="majorHAnsi" w:hAnsiTheme="majorHAnsi" w:cs="Arial"/>
                <w:b/>
                <w:sz w:val="20"/>
                <w:szCs w:val="20"/>
              </w:rPr>
            </w:pPr>
            <w:r w:rsidRPr="003D6864">
              <w:rPr>
                <w:rFonts w:asciiTheme="majorHAnsi" w:hAnsiTheme="majorHAnsi" w:cs="Arial"/>
                <w:b/>
                <w:sz w:val="20"/>
                <w:szCs w:val="20"/>
              </w:rPr>
              <w:t>6</w:t>
            </w:r>
          </w:p>
        </w:tc>
        <w:tc>
          <w:tcPr>
            <w:tcW w:w="3402" w:type="dxa"/>
            <w:vAlign w:val="center"/>
          </w:tcPr>
          <w:p w14:paraId="7E7DB64A" w14:textId="77777777" w:rsidR="00E815BB" w:rsidRDefault="00E815BB" w:rsidP="00E815BB">
            <w:pPr>
              <w:rPr>
                <w:rFonts w:asciiTheme="majorHAnsi" w:hAnsiTheme="majorHAnsi" w:cs="Arial"/>
                <w:b/>
                <w:sz w:val="20"/>
                <w:szCs w:val="20"/>
              </w:rPr>
            </w:pPr>
            <w:proofErr w:type="spellStart"/>
            <w:r w:rsidRPr="00120708">
              <w:rPr>
                <w:rFonts w:asciiTheme="majorHAnsi" w:hAnsiTheme="majorHAnsi" w:cs="Arial"/>
                <w:b/>
                <w:sz w:val="20"/>
                <w:szCs w:val="20"/>
              </w:rPr>
              <w:t>Compass</w:t>
            </w:r>
            <w:proofErr w:type="spellEnd"/>
            <w:r w:rsidRPr="00120708">
              <w:rPr>
                <w:rFonts w:asciiTheme="majorHAnsi" w:hAnsiTheme="majorHAnsi" w:cs="Arial"/>
                <w:b/>
                <w:sz w:val="20"/>
                <w:szCs w:val="20"/>
              </w:rPr>
              <w:t>, s.r.o.</w:t>
            </w:r>
          </w:p>
          <w:p w14:paraId="4EAB5A96" w14:textId="77777777" w:rsidR="00E815BB" w:rsidRDefault="00E815BB" w:rsidP="00E815BB">
            <w:pPr>
              <w:rPr>
                <w:rFonts w:asciiTheme="majorHAnsi" w:hAnsiTheme="majorHAnsi" w:cs="Arial"/>
                <w:sz w:val="20"/>
                <w:szCs w:val="20"/>
              </w:rPr>
            </w:pPr>
            <w:r w:rsidRPr="00120708">
              <w:rPr>
                <w:rFonts w:asciiTheme="majorHAnsi" w:hAnsiTheme="majorHAnsi" w:cs="Arial"/>
                <w:sz w:val="20"/>
                <w:szCs w:val="20"/>
              </w:rPr>
              <w:t>Bajkalská 29/E, 821 01  Bratislava</w:t>
            </w:r>
          </w:p>
          <w:p w14:paraId="7E6238E5" w14:textId="4DD63D1F" w:rsidR="00E815BB" w:rsidRPr="00120708" w:rsidRDefault="00E815BB" w:rsidP="00E815BB">
            <w:pPr>
              <w:rPr>
                <w:rFonts w:asciiTheme="majorHAnsi" w:hAnsiTheme="majorHAnsi" w:cs="Arial"/>
                <w:sz w:val="20"/>
                <w:szCs w:val="20"/>
              </w:rPr>
            </w:pPr>
            <w:r>
              <w:rPr>
                <w:rFonts w:asciiTheme="majorHAnsi" w:hAnsiTheme="majorHAnsi" w:cs="Arial"/>
                <w:sz w:val="20"/>
                <w:szCs w:val="20"/>
              </w:rPr>
              <w:t xml:space="preserve">IČO: </w:t>
            </w:r>
            <w:r w:rsidRPr="00120708">
              <w:rPr>
                <w:rFonts w:asciiTheme="majorHAnsi" w:hAnsiTheme="majorHAnsi" w:cs="Arial"/>
                <w:sz w:val="20"/>
                <w:szCs w:val="20"/>
              </w:rPr>
              <w:t>36291986</w:t>
            </w:r>
          </w:p>
        </w:tc>
        <w:tc>
          <w:tcPr>
            <w:tcW w:w="3685" w:type="dxa"/>
          </w:tcPr>
          <w:p w14:paraId="20A22694" w14:textId="0151E001" w:rsidR="00E815BB" w:rsidRPr="003D6864" w:rsidRDefault="00E815BB" w:rsidP="00E815BB">
            <w:pPr>
              <w:spacing w:before="240" w:after="120"/>
              <w:jc w:val="both"/>
              <w:rPr>
                <w:rFonts w:asciiTheme="majorHAnsi" w:hAnsiTheme="majorHAnsi" w:cs="Arial"/>
                <w:sz w:val="20"/>
                <w:szCs w:val="20"/>
              </w:rPr>
            </w:pPr>
            <w:r w:rsidRPr="00120708">
              <w:rPr>
                <w:rFonts w:asciiTheme="majorHAnsi" w:hAnsiTheme="majorHAnsi" w:cs="Arial"/>
                <w:sz w:val="20"/>
                <w:szCs w:val="20"/>
              </w:rPr>
              <w:t xml:space="preserve">Ing.arch. Juraj </w:t>
            </w:r>
            <w:proofErr w:type="spellStart"/>
            <w:r w:rsidRPr="00120708">
              <w:rPr>
                <w:rFonts w:asciiTheme="majorHAnsi" w:hAnsiTheme="majorHAnsi" w:cs="Arial"/>
                <w:sz w:val="20"/>
                <w:szCs w:val="20"/>
              </w:rPr>
              <w:t>Benetin</w:t>
            </w:r>
            <w:proofErr w:type="spellEnd"/>
            <w:r w:rsidRPr="00120708">
              <w:rPr>
                <w:rFonts w:asciiTheme="majorHAnsi" w:hAnsiTheme="majorHAnsi" w:cs="Arial"/>
                <w:sz w:val="20"/>
                <w:szCs w:val="20"/>
              </w:rPr>
              <w:t xml:space="preserve">, Ing. arch. Matej </w:t>
            </w:r>
            <w:proofErr w:type="spellStart"/>
            <w:r w:rsidRPr="00120708">
              <w:rPr>
                <w:rFonts w:asciiTheme="majorHAnsi" w:hAnsiTheme="majorHAnsi" w:cs="Arial"/>
                <w:sz w:val="20"/>
                <w:szCs w:val="20"/>
              </w:rPr>
              <w:t>Grébert</w:t>
            </w:r>
            <w:proofErr w:type="spellEnd"/>
            <w:r w:rsidRPr="00120708">
              <w:rPr>
                <w:rFonts w:asciiTheme="majorHAnsi" w:hAnsiTheme="majorHAnsi" w:cs="Arial"/>
                <w:sz w:val="20"/>
                <w:szCs w:val="20"/>
              </w:rPr>
              <w:t xml:space="preserve">, Ing. arch. Miroslava </w:t>
            </w:r>
            <w:proofErr w:type="spellStart"/>
            <w:r w:rsidRPr="00120708">
              <w:rPr>
                <w:rFonts w:asciiTheme="majorHAnsi" w:hAnsiTheme="majorHAnsi" w:cs="Arial"/>
                <w:sz w:val="20"/>
                <w:szCs w:val="20"/>
              </w:rPr>
              <w:t>Argalášová</w:t>
            </w:r>
            <w:proofErr w:type="spellEnd"/>
            <w:r w:rsidRPr="00120708">
              <w:rPr>
                <w:rFonts w:asciiTheme="majorHAnsi" w:hAnsiTheme="majorHAnsi" w:cs="Arial"/>
                <w:sz w:val="20"/>
                <w:szCs w:val="20"/>
              </w:rPr>
              <w:t xml:space="preserve">, Ing. arch. Martin Hudec, PhD., Ing. arch. Marcel </w:t>
            </w:r>
            <w:proofErr w:type="spellStart"/>
            <w:r w:rsidRPr="00120708">
              <w:rPr>
                <w:rFonts w:asciiTheme="majorHAnsi" w:hAnsiTheme="majorHAnsi" w:cs="Arial"/>
                <w:sz w:val="20"/>
                <w:szCs w:val="20"/>
              </w:rPr>
              <w:t>Vadík</w:t>
            </w:r>
            <w:proofErr w:type="spellEnd"/>
            <w:r w:rsidRPr="00120708">
              <w:rPr>
                <w:rFonts w:asciiTheme="majorHAnsi" w:hAnsiTheme="majorHAnsi" w:cs="Arial"/>
                <w:sz w:val="20"/>
                <w:szCs w:val="20"/>
              </w:rPr>
              <w:t xml:space="preserve">, Ing. Diana Matysová, Bc. Kristína </w:t>
            </w:r>
            <w:proofErr w:type="spellStart"/>
            <w:r w:rsidRPr="00120708">
              <w:rPr>
                <w:rFonts w:asciiTheme="majorHAnsi" w:hAnsiTheme="majorHAnsi" w:cs="Arial"/>
                <w:sz w:val="20"/>
                <w:szCs w:val="20"/>
              </w:rPr>
              <w:t>Macharová</w:t>
            </w:r>
            <w:proofErr w:type="spellEnd"/>
          </w:p>
        </w:tc>
      </w:tr>
      <w:tr w:rsidR="00E815BB" w:rsidRPr="00E45C6B" w14:paraId="66512F8A" w14:textId="07AED0F6" w:rsidTr="00120708">
        <w:tc>
          <w:tcPr>
            <w:tcW w:w="1242" w:type="dxa"/>
            <w:vAlign w:val="center"/>
          </w:tcPr>
          <w:p w14:paraId="609FEB39" w14:textId="6689C343" w:rsidR="00E815BB" w:rsidRPr="003D6864" w:rsidRDefault="00E815BB" w:rsidP="00E815BB">
            <w:pPr>
              <w:spacing w:before="240" w:after="120"/>
              <w:jc w:val="center"/>
              <w:rPr>
                <w:rFonts w:asciiTheme="majorHAnsi" w:hAnsiTheme="majorHAnsi" w:cs="Arial"/>
                <w:sz w:val="20"/>
                <w:szCs w:val="20"/>
              </w:rPr>
            </w:pPr>
            <w:r w:rsidRPr="003D6864">
              <w:rPr>
                <w:rFonts w:asciiTheme="majorHAnsi" w:hAnsiTheme="majorHAnsi" w:cs="Arial"/>
                <w:sz w:val="20"/>
                <w:szCs w:val="20"/>
              </w:rPr>
              <w:t>5. – 6.</w:t>
            </w:r>
          </w:p>
        </w:tc>
        <w:tc>
          <w:tcPr>
            <w:tcW w:w="1418" w:type="dxa"/>
            <w:vAlign w:val="center"/>
          </w:tcPr>
          <w:p w14:paraId="720FE1AA" w14:textId="6B316218" w:rsidR="00E815BB" w:rsidRPr="003D6864" w:rsidRDefault="00E815BB" w:rsidP="00E815BB">
            <w:pPr>
              <w:spacing w:before="240" w:after="120"/>
              <w:jc w:val="center"/>
              <w:rPr>
                <w:rFonts w:asciiTheme="majorHAnsi" w:hAnsiTheme="majorHAnsi" w:cs="Arial"/>
                <w:b/>
                <w:sz w:val="20"/>
                <w:szCs w:val="20"/>
              </w:rPr>
            </w:pPr>
            <w:r w:rsidRPr="003D6864">
              <w:rPr>
                <w:rFonts w:asciiTheme="majorHAnsi" w:hAnsiTheme="majorHAnsi" w:cs="Arial"/>
                <w:b/>
                <w:sz w:val="20"/>
                <w:szCs w:val="20"/>
              </w:rPr>
              <w:t>1</w:t>
            </w:r>
          </w:p>
        </w:tc>
        <w:tc>
          <w:tcPr>
            <w:tcW w:w="3402" w:type="dxa"/>
            <w:vAlign w:val="center"/>
          </w:tcPr>
          <w:p w14:paraId="65834046" w14:textId="77777777" w:rsidR="00E815BB" w:rsidRPr="003D6864" w:rsidRDefault="00E815BB" w:rsidP="00E815BB">
            <w:pPr>
              <w:rPr>
                <w:rFonts w:asciiTheme="majorHAnsi" w:hAnsiTheme="majorHAnsi" w:cs="Arial"/>
                <w:b/>
                <w:sz w:val="20"/>
                <w:szCs w:val="20"/>
              </w:rPr>
            </w:pPr>
            <w:r w:rsidRPr="003D6864">
              <w:rPr>
                <w:rFonts w:asciiTheme="majorHAnsi" w:hAnsiTheme="majorHAnsi" w:cs="Arial"/>
                <w:b/>
                <w:sz w:val="20"/>
                <w:szCs w:val="20"/>
              </w:rPr>
              <w:t>AMÁRA, s.r.o.</w:t>
            </w:r>
          </w:p>
          <w:p w14:paraId="7745BB15" w14:textId="77777777" w:rsidR="00E815BB" w:rsidRPr="003D6864" w:rsidRDefault="00E815BB" w:rsidP="00E815BB">
            <w:pPr>
              <w:rPr>
                <w:rFonts w:asciiTheme="majorHAnsi" w:hAnsiTheme="majorHAnsi" w:cs="Arial"/>
                <w:sz w:val="20"/>
                <w:szCs w:val="20"/>
              </w:rPr>
            </w:pPr>
            <w:r w:rsidRPr="003D6864">
              <w:rPr>
                <w:rFonts w:asciiTheme="majorHAnsi" w:hAnsiTheme="majorHAnsi" w:cs="Arial"/>
                <w:sz w:val="20"/>
                <w:szCs w:val="20"/>
              </w:rPr>
              <w:t>Moyzesova 22, 972 01  Bojnice</w:t>
            </w:r>
          </w:p>
          <w:p w14:paraId="069D66E4" w14:textId="492705EC" w:rsidR="00E815BB" w:rsidRPr="003D6864" w:rsidRDefault="00E815BB" w:rsidP="00E815BB">
            <w:pPr>
              <w:rPr>
                <w:rFonts w:asciiTheme="majorHAnsi" w:hAnsiTheme="majorHAnsi" w:cs="Arial"/>
                <w:sz w:val="20"/>
                <w:szCs w:val="20"/>
              </w:rPr>
            </w:pPr>
            <w:r w:rsidRPr="003D6864">
              <w:rPr>
                <w:rFonts w:asciiTheme="majorHAnsi" w:hAnsiTheme="majorHAnsi" w:cs="Arial"/>
                <w:sz w:val="20"/>
                <w:szCs w:val="20"/>
              </w:rPr>
              <w:t>IČO: 44268360</w:t>
            </w:r>
          </w:p>
        </w:tc>
        <w:tc>
          <w:tcPr>
            <w:tcW w:w="3685" w:type="dxa"/>
          </w:tcPr>
          <w:p w14:paraId="589334FF" w14:textId="791AFAC9" w:rsidR="00E815BB" w:rsidRPr="003D6864" w:rsidRDefault="00E815BB" w:rsidP="00E815BB">
            <w:pPr>
              <w:spacing w:before="240" w:after="120"/>
              <w:jc w:val="both"/>
              <w:rPr>
                <w:rFonts w:asciiTheme="majorHAnsi" w:hAnsiTheme="majorHAnsi" w:cs="Arial"/>
                <w:sz w:val="20"/>
                <w:szCs w:val="20"/>
              </w:rPr>
            </w:pPr>
            <w:r w:rsidRPr="003D6864">
              <w:rPr>
                <w:rFonts w:asciiTheme="majorHAnsi" w:hAnsiTheme="majorHAnsi" w:cs="Arial"/>
                <w:sz w:val="20"/>
                <w:szCs w:val="20"/>
              </w:rPr>
              <w:t xml:space="preserve">Ing. arch. </w:t>
            </w:r>
            <w:proofErr w:type="spellStart"/>
            <w:r w:rsidRPr="003D6864">
              <w:rPr>
                <w:rFonts w:asciiTheme="majorHAnsi" w:hAnsiTheme="majorHAnsi" w:cs="Arial"/>
                <w:sz w:val="20"/>
                <w:szCs w:val="20"/>
              </w:rPr>
              <w:t>Amro</w:t>
            </w:r>
            <w:proofErr w:type="spellEnd"/>
            <w:r w:rsidRPr="003D6864">
              <w:rPr>
                <w:rFonts w:asciiTheme="majorHAnsi" w:hAnsiTheme="majorHAnsi" w:cs="Arial"/>
                <w:sz w:val="20"/>
                <w:szCs w:val="20"/>
              </w:rPr>
              <w:t xml:space="preserve"> </w:t>
            </w:r>
            <w:proofErr w:type="spellStart"/>
            <w:r w:rsidRPr="003D6864">
              <w:rPr>
                <w:rFonts w:asciiTheme="majorHAnsi" w:hAnsiTheme="majorHAnsi" w:cs="Arial"/>
                <w:sz w:val="20"/>
                <w:szCs w:val="20"/>
              </w:rPr>
              <w:t>Khalifa</w:t>
            </w:r>
            <w:proofErr w:type="spellEnd"/>
            <w:r w:rsidRPr="003D6864">
              <w:rPr>
                <w:rFonts w:asciiTheme="majorHAnsi" w:hAnsiTheme="majorHAnsi" w:cs="Arial"/>
                <w:sz w:val="20"/>
                <w:szCs w:val="20"/>
              </w:rPr>
              <w:t xml:space="preserve">, Ing. arch. Michal </w:t>
            </w:r>
            <w:proofErr w:type="spellStart"/>
            <w:r w:rsidRPr="003D6864">
              <w:rPr>
                <w:rFonts w:asciiTheme="majorHAnsi" w:hAnsiTheme="majorHAnsi" w:cs="Arial"/>
                <w:sz w:val="20"/>
                <w:szCs w:val="20"/>
              </w:rPr>
              <w:t>Pršo</w:t>
            </w:r>
            <w:proofErr w:type="spellEnd"/>
          </w:p>
        </w:tc>
      </w:tr>
      <w:tr w:rsidR="00E815BB" w:rsidRPr="00E45C6B" w14:paraId="3E03DA00" w14:textId="22650D5B" w:rsidTr="00120708">
        <w:trPr>
          <w:trHeight w:val="878"/>
        </w:trPr>
        <w:tc>
          <w:tcPr>
            <w:tcW w:w="1242" w:type="dxa"/>
            <w:vAlign w:val="center"/>
          </w:tcPr>
          <w:p w14:paraId="0ACB9E11" w14:textId="0F1E68A3" w:rsidR="00E815BB" w:rsidRPr="003D6864" w:rsidRDefault="00E815BB" w:rsidP="00E815BB">
            <w:pPr>
              <w:spacing w:before="240" w:after="120"/>
              <w:jc w:val="center"/>
              <w:rPr>
                <w:rFonts w:asciiTheme="majorHAnsi" w:hAnsiTheme="majorHAnsi" w:cs="Arial"/>
                <w:sz w:val="20"/>
                <w:szCs w:val="20"/>
              </w:rPr>
            </w:pPr>
            <w:r w:rsidRPr="003D6864">
              <w:rPr>
                <w:rFonts w:asciiTheme="majorHAnsi" w:hAnsiTheme="majorHAnsi" w:cs="Arial"/>
                <w:sz w:val="20"/>
                <w:szCs w:val="20"/>
              </w:rPr>
              <w:t>5. – 6.</w:t>
            </w:r>
          </w:p>
        </w:tc>
        <w:tc>
          <w:tcPr>
            <w:tcW w:w="1418" w:type="dxa"/>
            <w:vAlign w:val="center"/>
          </w:tcPr>
          <w:p w14:paraId="407BAF3E" w14:textId="608D33D2" w:rsidR="00E815BB" w:rsidRPr="003D6864" w:rsidRDefault="00E815BB" w:rsidP="00E815BB">
            <w:pPr>
              <w:spacing w:before="240" w:after="120"/>
              <w:jc w:val="center"/>
              <w:rPr>
                <w:rFonts w:asciiTheme="majorHAnsi" w:hAnsiTheme="majorHAnsi" w:cs="Arial"/>
                <w:b/>
                <w:sz w:val="20"/>
                <w:szCs w:val="20"/>
              </w:rPr>
            </w:pPr>
            <w:r w:rsidRPr="003D6864">
              <w:rPr>
                <w:rFonts w:asciiTheme="majorHAnsi" w:hAnsiTheme="majorHAnsi" w:cs="Arial"/>
                <w:b/>
                <w:sz w:val="20"/>
                <w:szCs w:val="20"/>
              </w:rPr>
              <w:t>5</w:t>
            </w:r>
          </w:p>
        </w:tc>
        <w:tc>
          <w:tcPr>
            <w:tcW w:w="3402" w:type="dxa"/>
            <w:vAlign w:val="center"/>
          </w:tcPr>
          <w:p w14:paraId="7086C65A" w14:textId="77777777" w:rsidR="00E815BB" w:rsidRDefault="00E815BB" w:rsidP="00E815BB">
            <w:pPr>
              <w:rPr>
                <w:rFonts w:asciiTheme="majorHAnsi" w:hAnsiTheme="majorHAnsi" w:cs="Arial"/>
                <w:b/>
                <w:sz w:val="20"/>
                <w:szCs w:val="20"/>
              </w:rPr>
            </w:pPr>
            <w:r w:rsidRPr="00120708">
              <w:rPr>
                <w:rFonts w:asciiTheme="majorHAnsi" w:hAnsiTheme="majorHAnsi" w:cs="Arial"/>
                <w:b/>
                <w:sz w:val="20"/>
                <w:szCs w:val="20"/>
              </w:rPr>
              <w:t>studený architekti s. r. o.</w:t>
            </w:r>
          </w:p>
          <w:p w14:paraId="070F76A4" w14:textId="77777777" w:rsidR="00E815BB" w:rsidRDefault="00E815BB" w:rsidP="00E815BB">
            <w:pPr>
              <w:rPr>
                <w:rFonts w:asciiTheme="majorHAnsi" w:hAnsiTheme="majorHAnsi" w:cs="Arial"/>
                <w:sz w:val="20"/>
                <w:szCs w:val="20"/>
              </w:rPr>
            </w:pPr>
            <w:r w:rsidRPr="00120708">
              <w:rPr>
                <w:rFonts w:asciiTheme="majorHAnsi" w:hAnsiTheme="majorHAnsi" w:cs="Arial"/>
                <w:sz w:val="20"/>
                <w:szCs w:val="20"/>
              </w:rPr>
              <w:t>Partizánska 33, 811 03  Bratislava</w:t>
            </w:r>
          </w:p>
          <w:p w14:paraId="63FEB8C9" w14:textId="4436B816" w:rsidR="00E815BB" w:rsidRPr="00120708" w:rsidRDefault="00E815BB" w:rsidP="00E815BB">
            <w:pPr>
              <w:rPr>
                <w:rFonts w:asciiTheme="majorHAnsi" w:hAnsiTheme="majorHAnsi" w:cs="Arial"/>
                <w:sz w:val="20"/>
                <w:szCs w:val="20"/>
              </w:rPr>
            </w:pPr>
            <w:r>
              <w:rPr>
                <w:rFonts w:asciiTheme="majorHAnsi" w:hAnsiTheme="majorHAnsi" w:cs="Arial"/>
                <w:sz w:val="20"/>
                <w:szCs w:val="20"/>
              </w:rPr>
              <w:t xml:space="preserve">IČO: </w:t>
            </w:r>
            <w:r w:rsidRPr="00120708">
              <w:rPr>
                <w:rFonts w:asciiTheme="majorHAnsi" w:hAnsiTheme="majorHAnsi" w:cs="Arial"/>
                <w:sz w:val="20"/>
                <w:szCs w:val="20"/>
              </w:rPr>
              <w:t>44246897</w:t>
            </w:r>
          </w:p>
        </w:tc>
        <w:tc>
          <w:tcPr>
            <w:tcW w:w="3685" w:type="dxa"/>
          </w:tcPr>
          <w:p w14:paraId="6CD7CC9A" w14:textId="77777777" w:rsidR="00E815BB" w:rsidRDefault="00E815BB" w:rsidP="00E815BB">
            <w:pPr>
              <w:jc w:val="both"/>
              <w:rPr>
                <w:rFonts w:asciiTheme="majorHAnsi" w:hAnsiTheme="majorHAnsi" w:cs="Arial"/>
                <w:sz w:val="20"/>
                <w:szCs w:val="20"/>
              </w:rPr>
            </w:pPr>
            <w:proofErr w:type="spellStart"/>
            <w:r w:rsidRPr="00120708">
              <w:rPr>
                <w:rFonts w:asciiTheme="majorHAnsi" w:hAnsiTheme="majorHAnsi" w:cs="Arial"/>
                <w:sz w:val="20"/>
                <w:szCs w:val="20"/>
              </w:rPr>
              <w:t>akad.arch</w:t>
            </w:r>
            <w:proofErr w:type="spellEnd"/>
            <w:r w:rsidRPr="00120708">
              <w:rPr>
                <w:rFonts w:asciiTheme="majorHAnsi" w:hAnsiTheme="majorHAnsi" w:cs="Arial"/>
                <w:sz w:val="20"/>
                <w:szCs w:val="20"/>
              </w:rPr>
              <w:t xml:space="preserve">. Ing. Ján Studený, </w:t>
            </w:r>
            <w:proofErr w:type="spellStart"/>
            <w:r w:rsidRPr="00120708">
              <w:rPr>
                <w:rFonts w:asciiTheme="majorHAnsi" w:hAnsiTheme="majorHAnsi" w:cs="Arial"/>
                <w:sz w:val="20"/>
                <w:szCs w:val="20"/>
              </w:rPr>
              <w:t>ing.arch</w:t>
            </w:r>
            <w:proofErr w:type="spellEnd"/>
            <w:r w:rsidRPr="00120708">
              <w:rPr>
                <w:rFonts w:asciiTheme="majorHAnsi" w:hAnsiTheme="majorHAnsi" w:cs="Arial"/>
                <w:sz w:val="20"/>
                <w:szCs w:val="20"/>
              </w:rPr>
              <w:t xml:space="preserve">. Maroš Bátora, </w:t>
            </w:r>
          </w:p>
          <w:p w14:paraId="19BE130F" w14:textId="6683E43C" w:rsidR="00E815BB" w:rsidRPr="003D6864" w:rsidRDefault="00E815BB" w:rsidP="00E815BB">
            <w:pPr>
              <w:jc w:val="both"/>
              <w:rPr>
                <w:rFonts w:asciiTheme="majorHAnsi" w:hAnsiTheme="majorHAnsi" w:cs="Arial"/>
                <w:sz w:val="20"/>
                <w:szCs w:val="20"/>
              </w:rPr>
            </w:pPr>
            <w:r w:rsidRPr="00120708">
              <w:rPr>
                <w:rFonts w:asciiTheme="majorHAnsi" w:hAnsiTheme="majorHAnsi" w:cs="Arial"/>
                <w:sz w:val="20"/>
                <w:szCs w:val="20"/>
              </w:rPr>
              <w:t xml:space="preserve">spolupráca: </w:t>
            </w:r>
            <w:proofErr w:type="spellStart"/>
            <w:r w:rsidRPr="00120708">
              <w:rPr>
                <w:rFonts w:asciiTheme="majorHAnsi" w:hAnsiTheme="majorHAnsi" w:cs="Arial"/>
                <w:sz w:val="20"/>
                <w:szCs w:val="20"/>
              </w:rPr>
              <w:t>Mag.arch</w:t>
            </w:r>
            <w:proofErr w:type="spellEnd"/>
            <w:r w:rsidRPr="00120708">
              <w:rPr>
                <w:rFonts w:asciiTheme="majorHAnsi" w:hAnsiTheme="majorHAnsi" w:cs="Arial"/>
                <w:sz w:val="20"/>
                <w:szCs w:val="20"/>
              </w:rPr>
              <w:t xml:space="preserve">. Júlia </w:t>
            </w:r>
            <w:proofErr w:type="spellStart"/>
            <w:r w:rsidRPr="00120708">
              <w:rPr>
                <w:rFonts w:asciiTheme="majorHAnsi" w:hAnsiTheme="majorHAnsi" w:cs="Arial"/>
                <w:sz w:val="20"/>
                <w:szCs w:val="20"/>
              </w:rPr>
              <w:t>Kolláthová</w:t>
            </w:r>
            <w:proofErr w:type="spellEnd"/>
            <w:r w:rsidRPr="00120708">
              <w:rPr>
                <w:rFonts w:asciiTheme="majorHAnsi" w:hAnsiTheme="majorHAnsi" w:cs="Arial"/>
                <w:sz w:val="20"/>
                <w:szCs w:val="20"/>
              </w:rPr>
              <w:t xml:space="preserve">., </w:t>
            </w:r>
            <w:proofErr w:type="spellStart"/>
            <w:r w:rsidRPr="00120708">
              <w:rPr>
                <w:rFonts w:asciiTheme="majorHAnsi" w:hAnsiTheme="majorHAnsi" w:cs="Arial"/>
                <w:sz w:val="20"/>
                <w:szCs w:val="20"/>
              </w:rPr>
              <w:t>Mag.arch</w:t>
            </w:r>
            <w:proofErr w:type="spellEnd"/>
            <w:r w:rsidRPr="00120708">
              <w:rPr>
                <w:rFonts w:asciiTheme="majorHAnsi" w:hAnsiTheme="majorHAnsi" w:cs="Arial"/>
                <w:sz w:val="20"/>
                <w:szCs w:val="20"/>
              </w:rPr>
              <w:t xml:space="preserve">. Peter </w:t>
            </w:r>
            <w:proofErr w:type="spellStart"/>
            <w:r w:rsidRPr="00120708">
              <w:rPr>
                <w:rFonts w:asciiTheme="majorHAnsi" w:hAnsiTheme="majorHAnsi" w:cs="Arial"/>
                <w:sz w:val="20"/>
                <w:szCs w:val="20"/>
              </w:rPr>
              <w:t>Stec</w:t>
            </w:r>
            <w:proofErr w:type="spellEnd"/>
            <w:r w:rsidRPr="00120708">
              <w:rPr>
                <w:rFonts w:asciiTheme="majorHAnsi" w:hAnsiTheme="majorHAnsi" w:cs="Arial"/>
                <w:sz w:val="20"/>
                <w:szCs w:val="20"/>
              </w:rPr>
              <w:t>, ArtD., Katarína Kocková</w:t>
            </w:r>
          </w:p>
        </w:tc>
      </w:tr>
    </w:tbl>
    <w:p w14:paraId="4853458F" w14:textId="77777777" w:rsidR="00907DD3" w:rsidRPr="00E45C6B" w:rsidRDefault="009477B4" w:rsidP="008F0229">
      <w:pPr>
        <w:spacing w:before="360" w:line="360" w:lineRule="auto"/>
        <w:rPr>
          <w:rFonts w:asciiTheme="majorHAnsi" w:hAnsiTheme="majorHAnsi" w:cs="Arial"/>
          <w:b/>
        </w:rPr>
      </w:pPr>
      <w:r w:rsidRPr="00E45C6B">
        <w:rPr>
          <w:rFonts w:asciiTheme="majorHAnsi" w:hAnsiTheme="majorHAnsi" w:cs="Arial"/>
          <w:b/>
        </w:rPr>
        <w:t>Z</w:t>
      </w:r>
      <w:r w:rsidR="00907DD3" w:rsidRPr="00E45C6B">
        <w:rPr>
          <w:rFonts w:asciiTheme="majorHAnsi" w:hAnsiTheme="majorHAnsi" w:cs="Arial"/>
          <w:b/>
        </w:rPr>
        <w:t>oznam účastníkov, ktorých návrhy boli vylúčené s</w:t>
      </w:r>
      <w:r w:rsidR="00EE6F1A" w:rsidRPr="00E45C6B">
        <w:rPr>
          <w:rFonts w:asciiTheme="majorHAnsi" w:hAnsiTheme="majorHAnsi" w:cs="Arial"/>
          <w:b/>
        </w:rPr>
        <w:t> </w:t>
      </w:r>
      <w:r w:rsidR="00907DD3" w:rsidRPr="00E45C6B">
        <w:rPr>
          <w:rFonts w:asciiTheme="majorHAnsi" w:hAnsiTheme="majorHAnsi" w:cs="Arial"/>
          <w:b/>
        </w:rPr>
        <w:t>uvedením dôvodu ich vylúčenia</w:t>
      </w:r>
    </w:p>
    <w:p w14:paraId="734C6061" w14:textId="397597C2" w:rsidR="00E432B6" w:rsidRDefault="0042574E" w:rsidP="00907DD3">
      <w:pPr>
        <w:spacing w:before="120" w:after="120" w:line="360" w:lineRule="auto"/>
        <w:rPr>
          <w:rFonts w:asciiTheme="majorHAnsi" w:hAnsiTheme="majorHAnsi" w:cs="Arial"/>
          <w:bCs/>
        </w:rPr>
      </w:pPr>
      <w:r>
        <w:rPr>
          <w:rFonts w:asciiTheme="majorHAnsi" w:hAnsiTheme="majorHAnsi" w:cs="Arial"/>
          <w:bCs/>
        </w:rPr>
        <w:t>neaplikuje sa .</w:t>
      </w:r>
    </w:p>
    <w:p w14:paraId="493D0028" w14:textId="77777777" w:rsidR="00357AAC" w:rsidRDefault="00357AAC" w:rsidP="005F67B0">
      <w:pPr>
        <w:spacing w:before="120" w:after="120"/>
        <w:jc w:val="both"/>
        <w:rPr>
          <w:rFonts w:asciiTheme="majorHAnsi" w:hAnsiTheme="majorHAnsi" w:cs="Arial"/>
          <w:b/>
        </w:rPr>
      </w:pPr>
    </w:p>
    <w:p w14:paraId="7AFB9E91" w14:textId="7CF11EF1" w:rsidR="005F67B0" w:rsidRPr="005F67B0" w:rsidRDefault="005F67B0" w:rsidP="005F67B0">
      <w:pPr>
        <w:spacing w:before="120" w:after="120"/>
        <w:jc w:val="both"/>
        <w:rPr>
          <w:rFonts w:asciiTheme="majorHAnsi" w:hAnsiTheme="majorHAnsi" w:cs="Arial"/>
          <w:b/>
        </w:rPr>
      </w:pPr>
      <w:r w:rsidRPr="005F67B0">
        <w:rPr>
          <w:rFonts w:asciiTheme="majorHAnsi" w:hAnsiTheme="majorHAnsi" w:cs="Arial"/>
          <w:b/>
        </w:rPr>
        <w:t>Udelenie cien a odmien</w:t>
      </w:r>
    </w:p>
    <w:p w14:paraId="21FF1B69" w14:textId="401C659F" w:rsidR="005F67B0" w:rsidRPr="005F67B0" w:rsidRDefault="005F67B0" w:rsidP="005F67B0">
      <w:pPr>
        <w:spacing w:before="120" w:after="120"/>
        <w:jc w:val="both"/>
        <w:rPr>
          <w:rFonts w:asciiTheme="majorHAnsi" w:hAnsiTheme="majorHAnsi" w:cs="Arial"/>
        </w:rPr>
      </w:pPr>
      <w:r w:rsidRPr="005F67B0">
        <w:rPr>
          <w:rFonts w:asciiTheme="majorHAnsi" w:hAnsiTheme="majorHAnsi" w:cs="Arial"/>
        </w:rPr>
        <w:t>V súlade s ustanovením bodu 8.1. súťažných podmienok</w:t>
      </w:r>
      <w:r w:rsidR="00120708">
        <w:rPr>
          <w:rFonts w:asciiTheme="majorHAnsi" w:hAnsiTheme="majorHAnsi" w:cs="Arial"/>
        </w:rPr>
        <w:t xml:space="preserve"> a v súlade s Článkom 13 ods. (1) Súťažného poriadku Slovenskej komory architektov z 13. apríla </w:t>
      </w:r>
      <w:r w:rsidR="009A1BBE">
        <w:rPr>
          <w:rFonts w:asciiTheme="majorHAnsi" w:hAnsiTheme="majorHAnsi" w:cs="Arial"/>
        </w:rPr>
        <w:t>2016</w:t>
      </w:r>
      <w:r w:rsidR="00120708">
        <w:rPr>
          <w:rFonts w:asciiTheme="majorHAnsi" w:hAnsiTheme="majorHAnsi" w:cs="Arial"/>
        </w:rPr>
        <w:t xml:space="preserve"> v aktuálnom znení k dnešnému dátumu</w:t>
      </w:r>
      <w:r w:rsidRPr="005F67B0">
        <w:rPr>
          <w:rFonts w:asciiTheme="majorHAnsi" w:hAnsiTheme="majorHAnsi" w:cs="Arial"/>
        </w:rPr>
        <w:t>, porota na základe konečného poradia návrhov rozhodla o</w:t>
      </w:r>
      <w:r w:rsidR="009A1BBE">
        <w:rPr>
          <w:rFonts w:asciiTheme="majorHAnsi" w:hAnsiTheme="majorHAnsi" w:cs="Arial"/>
        </w:rPr>
        <w:t> </w:t>
      </w:r>
      <w:r w:rsidRPr="005F67B0">
        <w:rPr>
          <w:rFonts w:asciiTheme="majorHAnsi" w:hAnsiTheme="majorHAnsi" w:cs="Arial"/>
        </w:rPr>
        <w:t>udelení</w:t>
      </w:r>
      <w:r w:rsidR="009A1BBE">
        <w:rPr>
          <w:rFonts w:asciiTheme="majorHAnsi" w:hAnsiTheme="majorHAnsi" w:cs="Arial"/>
        </w:rPr>
        <w:t xml:space="preserve"> a prerozdelení</w:t>
      </w:r>
      <w:r w:rsidRPr="005F67B0">
        <w:rPr>
          <w:rFonts w:asciiTheme="majorHAnsi" w:hAnsiTheme="majorHAnsi" w:cs="Arial"/>
        </w:rPr>
        <w:t xml:space="preserve"> cien za súťažné návrhy účastníkov uvedených v nasledujúcom zozname:</w:t>
      </w:r>
    </w:p>
    <w:p w14:paraId="4DE6A666" w14:textId="18D7BBA8" w:rsidR="00120708" w:rsidRDefault="00834E06" w:rsidP="005F67B0">
      <w:pPr>
        <w:pStyle w:val="Odsekzoznamu"/>
        <w:numPr>
          <w:ilvl w:val="0"/>
          <w:numId w:val="18"/>
        </w:numPr>
        <w:spacing w:before="120" w:after="120"/>
        <w:jc w:val="both"/>
        <w:rPr>
          <w:rFonts w:asciiTheme="majorHAnsi" w:hAnsiTheme="majorHAnsi" w:cs="Arial"/>
        </w:rPr>
      </w:pPr>
      <w:r>
        <w:rPr>
          <w:rFonts w:asciiTheme="majorHAnsi" w:hAnsiTheme="majorHAnsi" w:cs="Arial"/>
        </w:rPr>
        <w:t xml:space="preserve">miesto - </w:t>
      </w:r>
      <w:r w:rsidR="005F67B0" w:rsidRPr="005F67B0">
        <w:rPr>
          <w:rFonts w:asciiTheme="majorHAnsi" w:hAnsiTheme="majorHAnsi" w:cs="Arial"/>
        </w:rPr>
        <w:t xml:space="preserve">cena </w:t>
      </w:r>
      <w:r w:rsidR="00120708">
        <w:rPr>
          <w:rFonts w:asciiTheme="majorHAnsi" w:hAnsiTheme="majorHAnsi" w:cs="Arial"/>
        </w:rPr>
        <w:t>10</w:t>
      </w:r>
      <w:r w:rsidR="005F67B0" w:rsidRPr="005F67B0">
        <w:rPr>
          <w:rFonts w:asciiTheme="majorHAnsi" w:hAnsiTheme="majorHAnsi" w:cs="Arial"/>
        </w:rPr>
        <w:t xml:space="preserve">.000 € - návrh č. </w:t>
      </w:r>
      <w:r w:rsidR="00120708">
        <w:rPr>
          <w:rFonts w:asciiTheme="majorHAnsi" w:hAnsiTheme="majorHAnsi" w:cs="Arial"/>
        </w:rPr>
        <w:t>2</w:t>
      </w:r>
      <w:r w:rsidR="005F67B0" w:rsidRPr="005F67B0">
        <w:rPr>
          <w:rFonts w:asciiTheme="majorHAnsi" w:hAnsiTheme="majorHAnsi" w:cs="Arial"/>
        </w:rPr>
        <w:t xml:space="preserve"> </w:t>
      </w:r>
    </w:p>
    <w:p w14:paraId="21C636FC" w14:textId="1AAEE0EA" w:rsidR="00120708" w:rsidRPr="003D6864" w:rsidRDefault="00120708" w:rsidP="00120708">
      <w:pPr>
        <w:ind w:firstLine="708"/>
        <w:rPr>
          <w:rFonts w:asciiTheme="majorHAnsi" w:hAnsiTheme="majorHAnsi" w:cs="Arial"/>
          <w:b/>
        </w:rPr>
      </w:pPr>
      <w:proofErr w:type="spellStart"/>
      <w:r>
        <w:rPr>
          <w:rFonts w:asciiTheme="majorHAnsi" w:hAnsiTheme="majorHAnsi" w:cs="Arial"/>
          <w:b/>
        </w:rPr>
        <w:t>yo</w:t>
      </w:r>
      <w:r w:rsidRPr="003D6864">
        <w:rPr>
          <w:rFonts w:asciiTheme="majorHAnsi" w:hAnsiTheme="majorHAnsi" w:cs="Arial"/>
          <w:b/>
        </w:rPr>
        <w:t>ung.s.architekti</w:t>
      </w:r>
      <w:proofErr w:type="spellEnd"/>
      <w:r w:rsidRPr="003D6864">
        <w:rPr>
          <w:rFonts w:asciiTheme="majorHAnsi" w:hAnsiTheme="majorHAnsi" w:cs="Arial"/>
          <w:b/>
        </w:rPr>
        <w:t xml:space="preserve"> s. r. o.</w:t>
      </w:r>
    </w:p>
    <w:p w14:paraId="4C383817" w14:textId="6246F4C6" w:rsidR="00120708" w:rsidRPr="003D6864" w:rsidRDefault="00120708" w:rsidP="00120708">
      <w:pPr>
        <w:ind w:firstLine="708"/>
        <w:rPr>
          <w:rFonts w:asciiTheme="majorHAnsi" w:hAnsiTheme="majorHAnsi" w:cs="Arial"/>
        </w:rPr>
      </w:pPr>
      <w:r w:rsidRPr="003D6864">
        <w:rPr>
          <w:rFonts w:asciiTheme="majorHAnsi" w:hAnsiTheme="majorHAnsi" w:cs="Arial"/>
        </w:rPr>
        <w:t>Béžová 3960/8, 851 07  Bratislava - mestská časť Petržalka</w:t>
      </w:r>
      <w:r>
        <w:rPr>
          <w:rFonts w:asciiTheme="majorHAnsi" w:hAnsiTheme="majorHAnsi" w:cs="Arial"/>
        </w:rPr>
        <w:t>, IČO</w:t>
      </w:r>
    </w:p>
    <w:p w14:paraId="5CAC7635" w14:textId="229A4C0C" w:rsidR="009A1BBE" w:rsidRDefault="00834E06" w:rsidP="00834E06">
      <w:pPr>
        <w:spacing w:before="120" w:after="120"/>
        <w:ind w:firstLine="284"/>
        <w:rPr>
          <w:rFonts w:asciiTheme="majorHAnsi" w:hAnsiTheme="majorHAnsi" w:cs="Arial"/>
        </w:rPr>
      </w:pPr>
      <w:r>
        <w:rPr>
          <w:rFonts w:asciiTheme="majorHAnsi" w:hAnsiTheme="majorHAnsi" w:cs="Arial"/>
        </w:rPr>
        <w:t xml:space="preserve">zdieľané 3. miesto - </w:t>
      </w:r>
      <w:r w:rsidR="005F67B0" w:rsidRPr="009A1BBE">
        <w:rPr>
          <w:rFonts w:asciiTheme="majorHAnsi" w:hAnsiTheme="majorHAnsi" w:cs="Arial"/>
        </w:rPr>
        <w:t>cena</w:t>
      </w:r>
      <w:r w:rsidR="009A1BBE">
        <w:rPr>
          <w:rFonts w:asciiTheme="majorHAnsi" w:hAnsiTheme="majorHAnsi" w:cs="Arial"/>
        </w:rPr>
        <w:t xml:space="preserve"> </w:t>
      </w:r>
      <w:r w:rsidR="005F67B0" w:rsidRPr="009A1BBE">
        <w:rPr>
          <w:rFonts w:asciiTheme="majorHAnsi" w:hAnsiTheme="majorHAnsi" w:cs="Arial"/>
        </w:rPr>
        <w:t xml:space="preserve"> </w:t>
      </w:r>
      <w:r w:rsidR="009A1BBE">
        <w:rPr>
          <w:rFonts w:asciiTheme="majorHAnsi" w:hAnsiTheme="majorHAnsi" w:cs="Arial"/>
        </w:rPr>
        <w:t>3</w:t>
      </w:r>
      <w:r w:rsidR="005F67B0" w:rsidRPr="009A1BBE">
        <w:rPr>
          <w:rFonts w:asciiTheme="majorHAnsi" w:hAnsiTheme="majorHAnsi" w:cs="Arial"/>
        </w:rPr>
        <w:t>.</w:t>
      </w:r>
      <w:r w:rsidR="009A1BBE">
        <w:rPr>
          <w:rFonts w:asciiTheme="majorHAnsi" w:hAnsiTheme="majorHAnsi" w:cs="Arial"/>
        </w:rPr>
        <w:t>333,33</w:t>
      </w:r>
      <w:r w:rsidR="005F67B0" w:rsidRPr="009A1BBE">
        <w:rPr>
          <w:rFonts w:asciiTheme="majorHAnsi" w:hAnsiTheme="majorHAnsi" w:cs="Arial"/>
        </w:rPr>
        <w:t xml:space="preserve"> € </w:t>
      </w:r>
      <w:r w:rsidR="009A1BBE">
        <w:rPr>
          <w:rFonts w:asciiTheme="majorHAnsi" w:hAnsiTheme="majorHAnsi" w:cs="Arial"/>
        </w:rPr>
        <w:t xml:space="preserve">- </w:t>
      </w:r>
      <w:r w:rsidR="005F67B0" w:rsidRPr="009A1BBE">
        <w:rPr>
          <w:rFonts w:asciiTheme="majorHAnsi" w:hAnsiTheme="majorHAnsi" w:cs="Arial"/>
        </w:rPr>
        <w:t xml:space="preserve">návrh č. </w:t>
      </w:r>
      <w:r w:rsidR="009A1BBE">
        <w:rPr>
          <w:rFonts w:asciiTheme="majorHAnsi" w:hAnsiTheme="majorHAnsi" w:cs="Arial"/>
        </w:rPr>
        <w:t>3</w:t>
      </w:r>
    </w:p>
    <w:p w14:paraId="3461B592" w14:textId="60CD5A77" w:rsidR="009A1BBE" w:rsidRPr="009A1BBE" w:rsidRDefault="009A1BBE" w:rsidP="009A1BBE">
      <w:pPr>
        <w:rPr>
          <w:rFonts w:asciiTheme="majorHAnsi" w:hAnsiTheme="majorHAnsi" w:cs="Arial"/>
          <w:b/>
        </w:rPr>
      </w:pPr>
      <w:r>
        <w:rPr>
          <w:rFonts w:asciiTheme="majorHAnsi" w:hAnsiTheme="majorHAnsi" w:cs="Arial"/>
        </w:rPr>
        <w:tab/>
      </w:r>
      <w:proofErr w:type="spellStart"/>
      <w:r w:rsidRPr="003D6864">
        <w:rPr>
          <w:rFonts w:asciiTheme="majorHAnsi" w:hAnsiTheme="majorHAnsi" w:cs="Arial"/>
          <w:b/>
        </w:rPr>
        <w:t>Totalstudio</w:t>
      </w:r>
      <w:proofErr w:type="spellEnd"/>
      <w:r w:rsidRPr="003D6864">
        <w:rPr>
          <w:rFonts w:asciiTheme="majorHAnsi" w:hAnsiTheme="majorHAnsi" w:cs="Arial"/>
          <w:b/>
        </w:rPr>
        <w:t xml:space="preserve"> s.r.o.</w:t>
      </w:r>
      <w:r>
        <w:rPr>
          <w:rFonts w:asciiTheme="majorHAnsi" w:hAnsiTheme="majorHAnsi" w:cs="Arial"/>
          <w:b/>
        </w:rPr>
        <w:t xml:space="preserve">, </w:t>
      </w:r>
      <w:r w:rsidRPr="003D6864">
        <w:rPr>
          <w:rFonts w:asciiTheme="majorHAnsi" w:hAnsiTheme="majorHAnsi" w:cs="Arial"/>
        </w:rPr>
        <w:t>Povraznícka 5, 811 05  Bratislava</w:t>
      </w:r>
      <w:r>
        <w:rPr>
          <w:rFonts w:asciiTheme="majorHAnsi" w:hAnsiTheme="majorHAnsi" w:cs="Arial"/>
          <w:b/>
        </w:rPr>
        <w:t xml:space="preserve">, </w:t>
      </w:r>
      <w:r>
        <w:rPr>
          <w:rFonts w:asciiTheme="majorHAnsi" w:hAnsiTheme="majorHAnsi" w:cs="Arial"/>
        </w:rPr>
        <w:t xml:space="preserve">IČO: </w:t>
      </w:r>
      <w:r w:rsidRPr="003D6864">
        <w:rPr>
          <w:rFonts w:asciiTheme="majorHAnsi" w:hAnsiTheme="majorHAnsi" w:cs="Arial"/>
        </w:rPr>
        <w:t>46482571</w:t>
      </w:r>
    </w:p>
    <w:p w14:paraId="28E33A2C" w14:textId="0ED7AFAE" w:rsidR="009A1BBE" w:rsidRDefault="00834E06" w:rsidP="00834E06">
      <w:pPr>
        <w:spacing w:before="120" w:after="120"/>
        <w:ind w:left="360" w:hanging="76"/>
        <w:rPr>
          <w:rFonts w:asciiTheme="majorHAnsi" w:hAnsiTheme="majorHAnsi" w:cs="Arial"/>
        </w:rPr>
      </w:pPr>
      <w:r>
        <w:rPr>
          <w:rFonts w:asciiTheme="majorHAnsi" w:hAnsiTheme="majorHAnsi" w:cs="Arial"/>
        </w:rPr>
        <w:t xml:space="preserve">zdieľané 3. miesto - </w:t>
      </w:r>
      <w:r w:rsidRPr="009A1BBE">
        <w:rPr>
          <w:rFonts w:asciiTheme="majorHAnsi" w:hAnsiTheme="majorHAnsi" w:cs="Arial"/>
        </w:rPr>
        <w:t>cena</w:t>
      </w:r>
      <w:r>
        <w:rPr>
          <w:rFonts w:asciiTheme="majorHAnsi" w:hAnsiTheme="majorHAnsi" w:cs="Arial"/>
        </w:rPr>
        <w:t xml:space="preserve"> </w:t>
      </w:r>
      <w:r w:rsidRPr="009A1BBE">
        <w:rPr>
          <w:rFonts w:asciiTheme="majorHAnsi" w:hAnsiTheme="majorHAnsi" w:cs="Arial"/>
        </w:rPr>
        <w:t xml:space="preserve"> </w:t>
      </w:r>
      <w:r>
        <w:rPr>
          <w:rFonts w:asciiTheme="majorHAnsi" w:hAnsiTheme="majorHAnsi" w:cs="Arial"/>
        </w:rPr>
        <w:t>3</w:t>
      </w:r>
      <w:r w:rsidRPr="009A1BBE">
        <w:rPr>
          <w:rFonts w:asciiTheme="majorHAnsi" w:hAnsiTheme="majorHAnsi" w:cs="Arial"/>
        </w:rPr>
        <w:t>.</w:t>
      </w:r>
      <w:r>
        <w:rPr>
          <w:rFonts w:asciiTheme="majorHAnsi" w:hAnsiTheme="majorHAnsi" w:cs="Arial"/>
        </w:rPr>
        <w:t>333,33</w:t>
      </w:r>
      <w:r w:rsidRPr="009A1BBE">
        <w:rPr>
          <w:rFonts w:asciiTheme="majorHAnsi" w:hAnsiTheme="majorHAnsi" w:cs="Arial"/>
        </w:rPr>
        <w:t xml:space="preserve"> € </w:t>
      </w:r>
      <w:r w:rsidR="009A1BBE">
        <w:rPr>
          <w:rFonts w:asciiTheme="majorHAnsi" w:hAnsiTheme="majorHAnsi" w:cs="Arial"/>
        </w:rPr>
        <w:t xml:space="preserve">- </w:t>
      </w:r>
      <w:r w:rsidR="009A1BBE" w:rsidRPr="009A1BBE">
        <w:rPr>
          <w:rFonts w:asciiTheme="majorHAnsi" w:hAnsiTheme="majorHAnsi" w:cs="Arial"/>
        </w:rPr>
        <w:t xml:space="preserve">návrh č. </w:t>
      </w:r>
      <w:r w:rsidR="009A1BBE">
        <w:rPr>
          <w:rFonts w:asciiTheme="majorHAnsi" w:hAnsiTheme="majorHAnsi" w:cs="Arial"/>
        </w:rPr>
        <w:t>4</w:t>
      </w:r>
    </w:p>
    <w:p w14:paraId="3936CCE3" w14:textId="302499B0" w:rsidR="009A1BBE" w:rsidRPr="009A1BBE" w:rsidRDefault="009A1BBE" w:rsidP="009A1BBE">
      <w:pPr>
        <w:rPr>
          <w:rFonts w:asciiTheme="majorHAnsi" w:hAnsiTheme="majorHAnsi" w:cs="Arial"/>
          <w:b/>
        </w:rPr>
      </w:pPr>
      <w:r>
        <w:rPr>
          <w:rFonts w:asciiTheme="majorHAnsi" w:hAnsiTheme="majorHAnsi" w:cs="Arial"/>
        </w:rPr>
        <w:tab/>
      </w:r>
      <w:r w:rsidRPr="009A1BBE">
        <w:rPr>
          <w:rFonts w:asciiTheme="majorHAnsi" w:hAnsiTheme="majorHAnsi" w:cs="Arial"/>
          <w:b/>
        </w:rPr>
        <w:t>P</w:t>
      </w:r>
      <w:r w:rsidRPr="00120708">
        <w:rPr>
          <w:rFonts w:asciiTheme="majorHAnsi" w:hAnsiTheme="majorHAnsi" w:cs="Arial"/>
          <w:b/>
        </w:rPr>
        <w:t>LURAL s.r.o.</w:t>
      </w:r>
      <w:r>
        <w:rPr>
          <w:rFonts w:asciiTheme="majorHAnsi" w:hAnsiTheme="majorHAnsi" w:cs="Arial"/>
          <w:b/>
        </w:rPr>
        <w:t xml:space="preserve">, </w:t>
      </w:r>
      <w:proofErr w:type="spellStart"/>
      <w:r w:rsidRPr="00120708">
        <w:rPr>
          <w:rFonts w:asciiTheme="majorHAnsi" w:hAnsiTheme="majorHAnsi" w:cs="Arial"/>
        </w:rPr>
        <w:t>Klemensova</w:t>
      </w:r>
      <w:proofErr w:type="spellEnd"/>
      <w:r w:rsidRPr="00120708">
        <w:rPr>
          <w:rFonts w:asciiTheme="majorHAnsi" w:hAnsiTheme="majorHAnsi" w:cs="Arial"/>
        </w:rPr>
        <w:t xml:space="preserve"> 5, 811 09  Bratislava</w:t>
      </w:r>
      <w:r>
        <w:rPr>
          <w:rFonts w:asciiTheme="majorHAnsi" w:hAnsiTheme="majorHAnsi" w:cs="Arial"/>
          <w:b/>
        </w:rPr>
        <w:t xml:space="preserve">, </w:t>
      </w:r>
      <w:r>
        <w:rPr>
          <w:rFonts w:asciiTheme="majorHAnsi" w:hAnsiTheme="majorHAnsi" w:cs="Arial"/>
        </w:rPr>
        <w:t xml:space="preserve">IČO: </w:t>
      </w:r>
      <w:r w:rsidRPr="00120708">
        <w:rPr>
          <w:rFonts w:asciiTheme="majorHAnsi" w:hAnsiTheme="majorHAnsi" w:cs="Arial"/>
        </w:rPr>
        <w:t>48265021</w:t>
      </w:r>
    </w:p>
    <w:p w14:paraId="7DEE42FA" w14:textId="40139055" w:rsidR="009A1BBE" w:rsidRDefault="00834E06" w:rsidP="00834E06">
      <w:pPr>
        <w:spacing w:before="120" w:after="120"/>
        <w:ind w:left="360" w:hanging="76"/>
        <w:rPr>
          <w:rFonts w:asciiTheme="majorHAnsi" w:hAnsiTheme="majorHAnsi" w:cs="Arial"/>
        </w:rPr>
      </w:pPr>
      <w:r>
        <w:rPr>
          <w:rFonts w:asciiTheme="majorHAnsi" w:hAnsiTheme="majorHAnsi" w:cs="Arial"/>
        </w:rPr>
        <w:t xml:space="preserve">zdieľané 3. miesto - </w:t>
      </w:r>
      <w:r w:rsidRPr="009A1BBE">
        <w:rPr>
          <w:rFonts w:asciiTheme="majorHAnsi" w:hAnsiTheme="majorHAnsi" w:cs="Arial"/>
        </w:rPr>
        <w:t>cena</w:t>
      </w:r>
      <w:r>
        <w:rPr>
          <w:rFonts w:asciiTheme="majorHAnsi" w:hAnsiTheme="majorHAnsi" w:cs="Arial"/>
        </w:rPr>
        <w:t xml:space="preserve"> </w:t>
      </w:r>
      <w:r w:rsidRPr="009A1BBE">
        <w:rPr>
          <w:rFonts w:asciiTheme="majorHAnsi" w:hAnsiTheme="majorHAnsi" w:cs="Arial"/>
        </w:rPr>
        <w:t xml:space="preserve"> </w:t>
      </w:r>
      <w:r>
        <w:rPr>
          <w:rFonts w:asciiTheme="majorHAnsi" w:hAnsiTheme="majorHAnsi" w:cs="Arial"/>
        </w:rPr>
        <w:t>3</w:t>
      </w:r>
      <w:r w:rsidRPr="009A1BBE">
        <w:rPr>
          <w:rFonts w:asciiTheme="majorHAnsi" w:hAnsiTheme="majorHAnsi" w:cs="Arial"/>
        </w:rPr>
        <w:t>.</w:t>
      </w:r>
      <w:r>
        <w:rPr>
          <w:rFonts w:asciiTheme="majorHAnsi" w:hAnsiTheme="majorHAnsi" w:cs="Arial"/>
        </w:rPr>
        <w:t>333,33</w:t>
      </w:r>
      <w:r w:rsidRPr="009A1BBE">
        <w:rPr>
          <w:rFonts w:asciiTheme="majorHAnsi" w:hAnsiTheme="majorHAnsi" w:cs="Arial"/>
        </w:rPr>
        <w:t xml:space="preserve"> € </w:t>
      </w:r>
      <w:r>
        <w:rPr>
          <w:rFonts w:asciiTheme="majorHAnsi" w:hAnsiTheme="majorHAnsi" w:cs="Arial"/>
        </w:rPr>
        <w:t xml:space="preserve">- </w:t>
      </w:r>
      <w:r w:rsidR="009A1BBE" w:rsidRPr="009A1BBE">
        <w:rPr>
          <w:rFonts w:asciiTheme="majorHAnsi" w:hAnsiTheme="majorHAnsi" w:cs="Arial"/>
        </w:rPr>
        <w:t xml:space="preserve">návrh č. </w:t>
      </w:r>
      <w:r w:rsidR="009A1BBE">
        <w:rPr>
          <w:rFonts w:asciiTheme="majorHAnsi" w:hAnsiTheme="majorHAnsi" w:cs="Arial"/>
        </w:rPr>
        <w:t>6</w:t>
      </w:r>
    </w:p>
    <w:p w14:paraId="15CB5C10" w14:textId="30A385F1" w:rsidR="009A1BBE" w:rsidRPr="009A1BBE" w:rsidRDefault="009A1BBE" w:rsidP="009A1BBE">
      <w:pPr>
        <w:rPr>
          <w:rFonts w:asciiTheme="majorHAnsi" w:hAnsiTheme="majorHAnsi" w:cs="Arial"/>
          <w:b/>
        </w:rPr>
      </w:pPr>
      <w:r>
        <w:rPr>
          <w:rFonts w:asciiTheme="majorHAnsi" w:hAnsiTheme="majorHAnsi" w:cs="Arial"/>
        </w:rPr>
        <w:tab/>
      </w:r>
      <w:proofErr w:type="spellStart"/>
      <w:r w:rsidRPr="00120708">
        <w:rPr>
          <w:rFonts w:asciiTheme="majorHAnsi" w:hAnsiTheme="majorHAnsi" w:cs="Arial"/>
          <w:b/>
        </w:rPr>
        <w:t>Compass</w:t>
      </w:r>
      <w:proofErr w:type="spellEnd"/>
      <w:r w:rsidRPr="00120708">
        <w:rPr>
          <w:rFonts w:asciiTheme="majorHAnsi" w:hAnsiTheme="majorHAnsi" w:cs="Arial"/>
          <w:b/>
        </w:rPr>
        <w:t>, s.r.o.</w:t>
      </w:r>
      <w:r>
        <w:rPr>
          <w:rFonts w:asciiTheme="majorHAnsi" w:hAnsiTheme="majorHAnsi" w:cs="Arial"/>
          <w:b/>
        </w:rPr>
        <w:t xml:space="preserve">, </w:t>
      </w:r>
      <w:r w:rsidRPr="00120708">
        <w:rPr>
          <w:rFonts w:asciiTheme="majorHAnsi" w:hAnsiTheme="majorHAnsi" w:cs="Arial"/>
        </w:rPr>
        <w:t>Bajkalská 29/E, 821 01  Bratislava</w:t>
      </w:r>
      <w:r>
        <w:rPr>
          <w:rFonts w:asciiTheme="majorHAnsi" w:hAnsiTheme="majorHAnsi" w:cs="Arial"/>
          <w:b/>
        </w:rPr>
        <w:t xml:space="preserve">, </w:t>
      </w:r>
      <w:r>
        <w:rPr>
          <w:rFonts w:asciiTheme="majorHAnsi" w:hAnsiTheme="majorHAnsi" w:cs="Arial"/>
        </w:rPr>
        <w:t xml:space="preserve">IČO: </w:t>
      </w:r>
      <w:r w:rsidRPr="00120708">
        <w:rPr>
          <w:rFonts w:asciiTheme="majorHAnsi" w:hAnsiTheme="majorHAnsi" w:cs="Arial"/>
        </w:rPr>
        <w:t>36291986</w:t>
      </w:r>
    </w:p>
    <w:p w14:paraId="17128C28" w14:textId="092F72EC" w:rsidR="009A1BBE" w:rsidRDefault="009A1BBE" w:rsidP="00A519F4">
      <w:pPr>
        <w:spacing w:before="120" w:after="120"/>
        <w:rPr>
          <w:rFonts w:asciiTheme="majorHAnsi" w:hAnsiTheme="majorHAnsi" w:cs="Arial"/>
        </w:rPr>
      </w:pPr>
    </w:p>
    <w:p w14:paraId="7C5889D1" w14:textId="737D4873" w:rsidR="00A519F4" w:rsidRDefault="00A519F4" w:rsidP="00A519F4">
      <w:pPr>
        <w:spacing w:before="120" w:after="120"/>
        <w:jc w:val="both"/>
        <w:rPr>
          <w:rFonts w:asciiTheme="majorHAnsi" w:hAnsiTheme="majorHAnsi" w:cs="Arial"/>
        </w:rPr>
      </w:pPr>
      <w:r>
        <w:rPr>
          <w:rFonts w:asciiTheme="majorHAnsi" w:hAnsiTheme="majorHAnsi" w:cs="Arial"/>
        </w:rPr>
        <w:lastRenderedPageBreak/>
        <w:t>Porota hlasovala o tom, či  prerozdeliť ceny uvedené v bode 8.1 súťažných podmienok, porota ďalej hlasovala  o spôsobe prerozdelenia cien uvedených v súťažných podmienkach</w:t>
      </w:r>
      <w:r w:rsidR="00BC30C7">
        <w:rPr>
          <w:rFonts w:asciiTheme="majorHAnsi" w:hAnsiTheme="majorHAnsi" w:cs="Arial"/>
        </w:rPr>
        <w:t>, tak že 1. miesto obdrží pôvodne navrhovanú cenu 10.000 € a cena</w:t>
      </w:r>
      <w:r>
        <w:rPr>
          <w:rFonts w:asciiTheme="majorHAnsi" w:hAnsiTheme="majorHAnsi" w:cs="Arial"/>
        </w:rPr>
        <w:t xml:space="preserve"> za 2. a 3. miesto v súhrnnej výške 10.000 €</w:t>
      </w:r>
      <w:r w:rsidR="00BC30C7">
        <w:rPr>
          <w:rFonts w:asciiTheme="majorHAnsi" w:hAnsiTheme="majorHAnsi" w:cs="Arial"/>
        </w:rPr>
        <w:t xml:space="preserve"> sa</w:t>
      </w:r>
      <w:r>
        <w:rPr>
          <w:rFonts w:asciiTheme="majorHAnsi" w:hAnsiTheme="majorHAnsi" w:cs="Arial"/>
        </w:rPr>
        <w:t xml:space="preserve"> rovným dielom</w:t>
      </w:r>
      <w:r w:rsidR="00BC30C7">
        <w:rPr>
          <w:rFonts w:asciiTheme="majorHAnsi" w:hAnsiTheme="majorHAnsi" w:cs="Arial"/>
        </w:rPr>
        <w:t xml:space="preserve"> rozdelí</w:t>
      </w:r>
      <w:r>
        <w:rPr>
          <w:rFonts w:asciiTheme="majorHAnsi" w:hAnsiTheme="majorHAnsi" w:cs="Arial"/>
        </w:rPr>
        <w:t xml:space="preserve"> medzi 3 účastníkov, návrhy č. 3, 4 a 6.</w:t>
      </w:r>
      <w:r w:rsidR="00BC30C7">
        <w:rPr>
          <w:rFonts w:asciiTheme="majorHAnsi" w:hAnsiTheme="majorHAnsi" w:cs="Arial"/>
        </w:rPr>
        <w:t xml:space="preserve"> Na základe týchto hlasovaní boli prerozdelené ceny tak, že každému účastníkovi na 2-4. mieste pripadla 2. cena </w:t>
      </w:r>
      <w:r>
        <w:rPr>
          <w:rFonts w:asciiTheme="majorHAnsi" w:hAnsiTheme="majorHAnsi" w:cs="Arial"/>
        </w:rPr>
        <w:t>vo výške 3.333,33 €</w:t>
      </w:r>
      <w:r w:rsidR="00BC30C7">
        <w:rPr>
          <w:rFonts w:asciiTheme="majorHAnsi" w:hAnsiTheme="majorHAnsi" w:cs="Arial"/>
        </w:rPr>
        <w:t>, cena za prvé miesto ostala nezmenená a to 10.000 €.</w:t>
      </w:r>
    </w:p>
    <w:p w14:paraId="2851469C" w14:textId="510E98A0" w:rsidR="00BC30C7" w:rsidRDefault="00BC30C7" w:rsidP="00A519F4">
      <w:pPr>
        <w:spacing w:before="120" w:after="120"/>
        <w:jc w:val="both"/>
        <w:rPr>
          <w:rFonts w:asciiTheme="majorHAnsi" w:hAnsiTheme="majorHAnsi" w:cs="Arial"/>
        </w:rPr>
      </w:pPr>
    </w:p>
    <w:p w14:paraId="380216AE" w14:textId="63B0C570" w:rsidR="00BC30C7" w:rsidRDefault="00BC30C7" w:rsidP="00A519F4">
      <w:pPr>
        <w:spacing w:before="120" w:after="120"/>
        <w:jc w:val="both"/>
        <w:rPr>
          <w:rFonts w:asciiTheme="majorHAnsi" w:hAnsiTheme="majorHAnsi" w:cs="Arial"/>
        </w:rPr>
      </w:pPr>
      <w:r w:rsidRPr="00834E06">
        <w:rPr>
          <w:rFonts w:asciiTheme="majorHAnsi" w:hAnsiTheme="majorHAnsi" w:cs="Arial"/>
        </w:rPr>
        <w:t>Porota prerozdelenie cien odôvodňuje vyrovnanou kvalitatívnou úrovňou návrhov č. 3, 4 a 6. Každý z uvedených návrhov prezentoval</w:t>
      </w:r>
      <w:r w:rsidR="00240C84" w:rsidRPr="00834E06">
        <w:rPr>
          <w:rFonts w:asciiTheme="majorHAnsi" w:hAnsiTheme="majorHAnsi" w:cs="Arial"/>
        </w:rPr>
        <w:t xml:space="preserve"> síce</w:t>
      </w:r>
      <w:r w:rsidRPr="00834E06">
        <w:rPr>
          <w:rFonts w:asciiTheme="majorHAnsi" w:hAnsiTheme="majorHAnsi" w:cs="Arial"/>
        </w:rPr>
        <w:t xml:space="preserve"> odlišný prístup</w:t>
      </w:r>
      <w:r w:rsidR="00240C84" w:rsidRPr="00834E06">
        <w:rPr>
          <w:rFonts w:asciiTheme="majorHAnsi" w:hAnsiTheme="majorHAnsi" w:cs="Arial"/>
        </w:rPr>
        <w:t>, ale odovzdané</w:t>
      </w:r>
      <w:r w:rsidRPr="00834E06">
        <w:rPr>
          <w:rFonts w:asciiTheme="majorHAnsi" w:hAnsiTheme="majorHAnsi" w:cs="Arial"/>
        </w:rPr>
        <w:t xml:space="preserve"> spracovanie návrhov dosiahlo vzájomne porovnateľnú kvalitu</w:t>
      </w:r>
      <w:r w:rsidR="00834E06" w:rsidRPr="00834E06">
        <w:rPr>
          <w:rFonts w:asciiTheme="majorHAnsi" w:hAnsiTheme="majorHAnsi" w:cs="Arial"/>
        </w:rPr>
        <w:t xml:space="preserve">. </w:t>
      </w:r>
    </w:p>
    <w:p w14:paraId="0DA4DFEE" w14:textId="77777777" w:rsidR="00A519F4" w:rsidRDefault="00A519F4" w:rsidP="00A519F4">
      <w:pPr>
        <w:spacing w:before="120" w:after="120"/>
        <w:rPr>
          <w:rFonts w:asciiTheme="majorHAnsi" w:hAnsiTheme="majorHAnsi" w:cs="Arial"/>
        </w:rPr>
      </w:pPr>
    </w:p>
    <w:p w14:paraId="4F33E3DC" w14:textId="517019F4" w:rsidR="005F67B0" w:rsidRDefault="005F67B0" w:rsidP="009A1BBE">
      <w:pPr>
        <w:spacing w:before="120" w:after="120"/>
        <w:rPr>
          <w:rFonts w:asciiTheme="majorHAnsi" w:hAnsiTheme="majorHAnsi" w:cs="Arial"/>
        </w:rPr>
      </w:pPr>
      <w:r w:rsidRPr="005F67B0">
        <w:rPr>
          <w:rFonts w:asciiTheme="majorHAnsi" w:hAnsiTheme="majorHAnsi" w:cs="Arial"/>
        </w:rPr>
        <w:t>V súlade s ustanovením bodu 8.1.2. súťažných podmienok, porota jednomyseľne rozhodla o pridelení odm</w:t>
      </w:r>
      <w:r w:rsidR="009A1BBE">
        <w:rPr>
          <w:rFonts w:asciiTheme="majorHAnsi" w:hAnsiTheme="majorHAnsi" w:cs="Arial"/>
        </w:rPr>
        <w:t xml:space="preserve">ien </w:t>
      </w:r>
      <w:r w:rsidRPr="005F67B0">
        <w:rPr>
          <w:rFonts w:asciiTheme="majorHAnsi" w:hAnsiTheme="majorHAnsi" w:cs="Arial"/>
        </w:rPr>
        <w:t>v</w:t>
      </w:r>
      <w:r w:rsidR="00A519F4">
        <w:rPr>
          <w:rFonts w:asciiTheme="majorHAnsi" w:hAnsiTheme="majorHAnsi" w:cs="Arial"/>
        </w:rPr>
        <w:t xml:space="preserve"> súhrnnej </w:t>
      </w:r>
      <w:r w:rsidRPr="005F67B0">
        <w:rPr>
          <w:rFonts w:asciiTheme="majorHAnsi" w:hAnsiTheme="majorHAnsi" w:cs="Arial"/>
        </w:rPr>
        <w:t xml:space="preserve">výške </w:t>
      </w:r>
      <w:r w:rsidR="00A519F4">
        <w:rPr>
          <w:rFonts w:asciiTheme="majorHAnsi" w:hAnsiTheme="majorHAnsi" w:cs="Arial"/>
        </w:rPr>
        <w:t>3.000</w:t>
      </w:r>
      <w:r w:rsidRPr="005F67B0">
        <w:rPr>
          <w:rFonts w:asciiTheme="majorHAnsi" w:hAnsiTheme="majorHAnsi" w:cs="Arial"/>
        </w:rPr>
        <w:t xml:space="preserve"> € za návrh</w:t>
      </w:r>
      <w:r w:rsidR="009A1BBE">
        <w:rPr>
          <w:rFonts w:asciiTheme="majorHAnsi" w:hAnsiTheme="majorHAnsi" w:cs="Arial"/>
        </w:rPr>
        <w:t>y:</w:t>
      </w:r>
    </w:p>
    <w:p w14:paraId="78092F40" w14:textId="54A087DF" w:rsidR="009A1BBE" w:rsidRDefault="00A519F4" w:rsidP="00A519F4">
      <w:pPr>
        <w:ind w:firstLine="708"/>
        <w:rPr>
          <w:rFonts w:asciiTheme="majorHAnsi" w:hAnsiTheme="majorHAnsi" w:cs="Arial"/>
        </w:rPr>
      </w:pPr>
      <w:r>
        <w:rPr>
          <w:rFonts w:asciiTheme="majorHAnsi" w:hAnsiTheme="majorHAnsi" w:cs="Arial"/>
        </w:rPr>
        <w:t xml:space="preserve">odmena 1.500 € - </w:t>
      </w:r>
      <w:r w:rsidR="009A1BBE" w:rsidRPr="009A1BBE">
        <w:rPr>
          <w:rFonts w:asciiTheme="majorHAnsi" w:hAnsiTheme="majorHAnsi" w:cs="Arial"/>
        </w:rPr>
        <w:t xml:space="preserve">návrh č. 1 - </w:t>
      </w:r>
      <w:r w:rsidR="009A1BBE" w:rsidRPr="003D6864">
        <w:rPr>
          <w:rFonts w:asciiTheme="majorHAnsi" w:hAnsiTheme="majorHAnsi" w:cs="Arial"/>
          <w:b/>
        </w:rPr>
        <w:t>AMÁRA, s.r.o.</w:t>
      </w:r>
      <w:r w:rsidR="009A1BBE">
        <w:rPr>
          <w:rFonts w:asciiTheme="majorHAnsi" w:hAnsiTheme="majorHAnsi" w:cs="Arial"/>
          <w:b/>
        </w:rPr>
        <w:t xml:space="preserve">, </w:t>
      </w:r>
      <w:r w:rsidR="009A1BBE" w:rsidRPr="003D6864">
        <w:rPr>
          <w:rFonts w:asciiTheme="majorHAnsi" w:hAnsiTheme="majorHAnsi" w:cs="Arial"/>
        </w:rPr>
        <w:t>Moyzesova 22, 972 01  Bojnice</w:t>
      </w:r>
      <w:r w:rsidR="009A1BBE">
        <w:rPr>
          <w:rFonts w:asciiTheme="majorHAnsi" w:hAnsiTheme="majorHAnsi" w:cs="Arial"/>
        </w:rPr>
        <w:t xml:space="preserve">, </w:t>
      </w:r>
      <w:r w:rsidR="009A1BBE" w:rsidRPr="003D6864">
        <w:rPr>
          <w:rFonts w:asciiTheme="majorHAnsi" w:hAnsiTheme="majorHAnsi" w:cs="Arial"/>
        </w:rPr>
        <w:t>IČO: 44268360</w:t>
      </w:r>
    </w:p>
    <w:p w14:paraId="6F4BC7EA" w14:textId="65E51871" w:rsidR="0042574E" w:rsidRDefault="00A519F4" w:rsidP="00A519F4">
      <w:pPr>
        <w:ind w:left="708"/>
        <w:rPr>
          <w:rFonts w:asciiTheme="majorHAnsi" w:hAnsiTheme="majorHAnsi" w:cs="Arial"/>
          <w:b/>
        </w:rPr>
      </w:pPr>
      <w:r>
        <w:rPr>
          <w:rFonts w:asciiTheme="majorHAnsi" w:hAnsiTheme="majorHAnsi" w:cs="Arial"/>
        </w:rPr>
        <w:t xml:space="preserve">odmena 1.500 € - </w:t>
      </w:r>
      <w:r w:rsidR="009A1BBE" w:rsidRPr="009A1BBE">
        <w:rPr>
          <w:rFonts w:asciiTheme="majorHAnsi" w:hAnsiTheme="majorHAnsi" w:cs="Arial"/>
        </w:rPr>
        <w:t xml:space="preserve">návrh č. 5 - </w:t>
      </w:r>
      <w:r w:rsidR="009A1BBE" w:rsidRPr="00120708">
        <w:rPr>
          <w:rFonts w:asciiTheme="majorHAnsi" w:hAnsiTheme="majorHAnsi" w:cs="Arial"/>
          <w:b/>
        </w:rPr>
        <w:t>studený architekti s. r. o.</w:t>
      </w:r>
      <w:r w:rsidR="009A1BBE" w:rsidRPr="009A1BBE">
        <w:rPr>
          <w:rFonts w:asciiTheme="majorHAnsi" w:hAnsiTheme="majorHAnsi" w:cs="Arial"/>
        </w:rPr>
        <w:t>,</w:t>
      </w:r>
      <w:r w:rsidR="009A1BBE">
        <w:rPr>
          <w:rFonts w:asciiTheme="majorHAnsi" w:hAnsiTheme="majorHAnsi" w:cs="Arial"/>
          <w:b/>
        </w:rPr>
        <w:t xml:space="preserve"> </w:t>
      </w:r>
      <w:r w:rsidR="009A1BBE" w:rsidRPr="00120708">
        <w:rPr>
          <w:rFonts w:asciiTheme="majorHAnsi" w:hAnsiTheme="majorHAnsi" w:cs="Arial"/>
        </w:rPr>
        <w:t>Partizánska 33, 811 03  Bratislava</w:t>
      </w:r>
      <w:r w:rsidR="009A1BBE">
        <w:rPr>
          <w:rFonts w:asciiTheme="majorHAnsi" w:hAnsiTheme="majorHAnsi" w:cs="Arial"/>
          <w:b/>
        </w:rPr>
        <w:t xml:space="preserve">, </w:t>
      </w:r>
      <w:r w:rsidR="009A1BBE">
        <w:rPr>
          <w:rFonts w:asciiTheme="majorHAnsi" w:hAnsiTheme="majorHAnsi" w:cs="Arial"/>
        </w:rPr>
        <w:t xml:space="preserve">IČO: </w:t>
      </w:r>
      <w:r w:rsidR="009A1BBE" w:rsidRPr="00120708">
        <w:rPr>
          <w:rFonts w:asciiTheme="majorHAnsi" w:hAnsiTheme="majorHAnsi" w:cs="Arial"/>
        </w:rPr>
        <w:t>44246897</w:t>
      </w:r>
    </w:p>
    <w:p w14:paraId="20E79366" w14:textId="77777777" w:rsidR="00A519F4" w:rsidRPr="00A519F4" w:rsidRDefault="00A519F4" w:rsidP="00A519F4">
      <w:pPr>
        <w:ind w:left="708"/>
        <w:rPr>
          <w:rFonts w:asciiTheme="majorHAnsi" w:hAnsiTheme="majorHAnsi" w:cs="Arial"/>
          <w:b/>
        </w:rPr>
      </w:pPr>
    </w:p>
    <w:p w14:paraId="69BF30B5" w14:textId="63C8FB4E" w:rsidR="00907DD3" w:rsidRPr="00E45C6B" w:rsidRDefault="00907DD3" w:rsidP="00907DD3">
      <w:pPr>
        <w:spacing w:before="120"/>
        <w:jc w:val="both"/>
        <w:rPr>
          <w:rFonts w:asciiTheme="majorHAnsi" w:hAnsiTheme="majorHAnsi" w:cs="Arial"/>
        </w:rPr>
      </w:pPr>
      <w:r w:rsidRPr="00E45C6B">
        <w:rPr>
          <w:rFonts w:asciiTheme="majorHAnsi" w:hAnsiTheme="majorHAnsi" w:cs="Arial"/>
        </w:rPr>
        <w:t>Správnosť tejto zápisnice zo  zasadnutia poroty na vyhodnotenie súťažných návrhov verejnej architektonickej súťaže potvrdzujú</w:t>
      </w:r>
      <w:r w:rsidR="00D93A51" w:rsidRPr="00E45C6B">
        <w:rPr>
          <w:rFonts w:asciiTheme="majorHAnsi" w:hAnsiTheme="majorHAnsi" w:cs="Arial"/>
        </w:rPr>
        <w:t xml:space="preserve"> prítomní</w:t>
      </w:r>
      <w:r w:rsidRPr="00E45C6B">
        <w:rPr>
          <w:rFonts w:asciiTheme="majorHAnsi" w:hAnsiTheme="majorHAnsi" w:cs="Arial"/>
        </w:rPr>
        <w:t xml:space="preserve"> členovia poroty a</w:t>
      </w:r>
      <w:r w:rsidR="00853EE8" w:rsidRPr="00E45C6B">
        <w:rPr>
          <w:rFonts w:asciiTheme="majorHAnsi" w:hAnsiTheme="majorHAnsi" w:cs="Arial"/>
        </w:rPr>
        <w:t> </w:t>
      </w:r>
      <w:r w:rsidRPr="00E45C6B">
        <w:rPr>
          <w:rFonts w:asciiTheme="majorHAnsi" w:hAnsiTheme="majorHAnsi" w:cs="Arial"/>
        </w:rPr>
        <w:t>sekretár súťaže svojím podpisom.</w:t>
      </w:r>
    </w:p>
    <w:p w14:paraId="7EDAB6E1" w14:textId="77777777" w:rsidR="00907DD3" w:rsidRPr="00E45C6B" w:rsidRDefault="00FE2F7A" w:rsidP="00853EE8">
      <w:pPr>
        <w:spacing w:before="120"/>
        <w:jc w:val="both"/>
        <w:rPr>
          <w:rFonts w:asciiTheme="majorHAnsi" w:hAnsiTheme="majorHAnsi" w:cs="Arial"/>
        </w:rPr>
      </w:pPr>
      <w:r w:rsidRPr="00E45C6B">
        <w:rPr>
          <w:rFonts w:asciiTheme="majorHAnsi" w:hAnsiTheme="majorHAnsi" w:cs="Arial"/>
        </w:rPr>
        <w:t>Žiadny z</w:t>
      </w:r>
      <w:r w:rsidR="00853EE8" w:rsidRPr="00E45C6B">
        <w:rPr>
          <w:rFonts w:asciiTheme="majorHAnsi" w:hAnsiTheme="majorHAnsi" w:cs="Arial"/>
        </w:rPr>
        <w:t> </w:t>
      </w:r>
      <w:r w:rsidRPr="00E45C6B">
        <w:rPr>
          <w:rFonts w:asciiTheme="majorHAnsi" w:hAnsiTheme="majorHAnsi" w:cs="Arial"/>
        </w:rPr>
        <w:t xml:space="preserve">členov poroty nevyužil právo dané mu ustanovením § </w:t>
      </w:r>
      <w:r w:rsidR="00D218B2" w:rsidRPr="00E45C6B">
        <w:rPr>
          <w:rFonts w:asciiTheme="majorHAnsi" w:hAnsiTheme="majorHAnsi" w:cs="Arial"/>
        </w:rPr>
        <w:t>7</w:t>
      </w:r>
      <w:r w:rsidRPr="00E45C6B">
        <w:rPr>
          <w:rFonts w:asciiTheme="majorHAnsi" w:hAnsiTheme="majorHAnsi" w:cs="Arial"/>
        </w:rPr>
        <w:t xml:space="preserve"> ods.</w:t>
      </w:r>
      <w:r w:rsidR="009F57CD" w:rsidRPr="00E45C6B">
        <w:rPr>
          <w:rFonts w:asciiTheme="majorHAnsi" w:hAnsiTheme="majorHAnsi" w:cs="Arial"/>
        </w:rPr>
        <w:t xml:space="preserve"> </w:t>
      </w:r>
      <w:r w:rsidR="00D218B2" w:rsidRPr="00E45C6B">
        <w:rPr>
          <w:rFonts w:asciiTheme="majorHAnsi" w:hAnsiTheme="majorHAnsi" w:cs="Arial"/>
        </w:rPr>
        <w:t>3</w:t>
      </w:r>
      <w:r w:rsidR="00853EE8" w:rsidRPr="00E45C6B">
        <w:rPr>
          <w:rFonts w:asciiTheme="majorHAnsi" w:hAnsiTheme="majorHAnsi"/>
        </w:rPr>
        <w:t xml:space="preserve"> </w:t>
      </w:r>
      <w:r w:rsidR="00853EE8" w:rsidRPr="00E45C6B">
        <w:rPr>
          <w:rFonts w:asciiTheme="majorHAnsi" w:hAnsiTheme="majorHAnsi" w:cs="Arial"/>
        </w:rPr>
        <w:t xml:space="preserve">vyhlášky </w:t>
      </w:r>
      <w:r w:rsidR="00D218B2" w:rsidRPr="00E45C6B">
        <w:rPr>
          <w:rFonts w:asciiTheme="majorHAnsi" w:hAnsiTheme="majorHAnsi" w:cs="Arial"/>
        </w:rPr>
        <w:t>Úradu pre verejné obstarávanie</w:t>
      </w:r>
      <w:r w:rsidR="00853EE8" w:rsidRPr="00E45C6B">
        <w:rPr>
          <w:rFonts w:asciiTheme="majorHAnsi" w:hAnsiTheme="majorHAnsi" w:cs="Arial"/>
        </w:rPr>
        <w:t xml:space="preserve"> č. </w:t>
      </w:r>
      <w:r w:rsidR="00B71D45" w:rsidRPr="00E45C6B">
        <w:rPr>
          <w:rFonts w:asciiTheme="majorHAnsi" w:hAnsiTheme="majorHAnsi" w:cs="Arial"/>
        </w:rPr>
        <w:t>157/2016</w:t>
      </w:r>
      <w:r w:rsidR="00853EE8" w:rsidRPr="00E45C6B">
        <w:rPr>
          <w:rFonts w:asciiTheme="majorHAnsi" w:hAnsiTheme="majorHAnsi" w:cs="Arial"/>
        </w:rPr>
        <w:t xml:space="preserve"> Z.z.,</w:t>
      </w:r>
      <w:r w:rsidR="00853EE8" w:rsidRPr="00E45C6B">
        <w:rPr>
          <w:rFonts w:asciiTheme="majorHAnsi" w:hAnsiTheme="majorHAnsi"/>
        </w:rPr>
        <w:t xml:space="preserve"> </w:t>
      </w:r>
      <w:r w:rsidR="00B71D45" w:rsidRPr="00E45C6B">
        <w:rPr>
          <w:rFonts w:asciiTheme="majorHAnsi" w:hAnsiTheme="majorHAnsi" w:cs="Arial"/>
        </w:rPr>
        <w:t>ktorou sa ustanovujú podrobnosti o druhoch súťaží návrhov v oblasti architektúry, územného plánovania a stavebného inžinierstva, o obsahu súťažných podmienok a o činnosti poroty</w:t>
      </w:r>
      <w:r w:rsidR="000E7521" w:rsidRPr="00E45C6B">
        <w:rPr>
          <w:rFonts w:asciiTheme="majorHAnsi" w:hAnsiTheme="majorHAnsi" w:cs="Arial"/>
        </w:rPr>
        <w:t xml:space="preserve"> </w:t>
      </w:r>
      <w:r w:rsidR="0017355B" w:rsidRPr="00E45C6B">
        <w:rPr>
          <w:rFonts w:asciiTheme="majorHAnsi" w:hAnsiTheme="majorHAnsi" w:cs="Arial"/>
        </w:rPr>
        <w:t>–</w:t>
      </w:r>
      <w:r w:rsidR="000E7521" w:rsidRPr="00E45C6B">
        <w:rPr>
          <w:rFonts w:asciiTheme="majorHAnsi" w:hAnsiTheme="majorHAnsi" w:cs="Arial"/>
        </w:rPr>
        <w:t xml:space="preserve"> </w:t>
      </w:r>
      <w:r w:rsidR="0017355B" w:rsidRPr="00E45C6B">
        <w:rPr>
          <w:rFonts w:asciiTheme="majorHAnsi" w:hAnsiTheme="majorHAnsi" w:cs="Arial"/>
        </w:rPr>
        <w:t>uviesť svoj názor, ak je odlišný od väčšinového názoru, uviesť dôvody svojho hlasovania a nepodpísať zápisnicu.</w:t>
      </w:r>
    </w:p>
    <w:p w14:paraId="3656B9AB" w14:textId="541A6971" w:rsidR="00B44E9E" w:rsidRDefault="00B44E9E" w:rsidP="00853EE8">
      <w:pPr>
        <w:spacing w:before="120"/>
        <w:jc w:val="both"/>
        <w:rPr>
          <w:rFonts w:asciiTheme="majorHAnsi" w:hAnsiTheme="majorHAnsi" w:cs="Arial"/>
        </w:rPr>
      </w:pPr>
    </w:p>
    <w:p w14:paraId="2B2BE60E" w14:textId="4994EE6F" w:rsidR="00360C6A" w:rsidRDefault="00360C6A" w:rsidP="00853EE8">
      <w:pPr>
        <w:spacing w:before="120"/>
        <w:jc w:val="both"/>
        <w:rPr>
          <w:rFonts w:asciiTheme="majorHAnsi" w:hAnsiTheme="majorHAnsi" w:cs="Arial"/>
          <w:b/>
        </w:rPr>
      </w:pPr>
      <w:r>
        <w:rPr>
          <w:rFonts w:asciiTheme="majorHAnsi" w:hAnsiTheme="majorHAnsi" w:cs="Arial"/>
          <w:b/>
        </w:rPr>
        <w:t>Komentáre poroty</w:t>
      </w:r>
    </w:p>
    <w:p w14:paraId="09B034C9" w14:textId="77777777" w:rsidR="00360C6A" w:rsidRPr="00360C6A" w:rsidRDefault="00360C6A" w:rsidP="00360C6A">
      <w:pPr>
        <w:spacing w:before="120"/>
        <w:jc w:val="both"/>
        <w:rPr>
          <w:rFonts w:asciiTheme="majorHAnsi" w:hAnsiTheme="majorHAnsi" w:cs="Arial"/>
          <w:u w:val="single"/>
        </w:rPr>
      </w:pPr>
      <w:r w:rsidRPr="00360C6A">
        <w:rPr>
          <w:rFonts w:asciiTheme="majorHAnsi" w:hAnsiTheme="majorHAnsi" w:cs="Arial"/>
          <w:u w:val="single"/>
        </w:rPr>
        <w:t xml:space="preserve">1.miesto, návrh č. 2  </w:t>
      </w:r>
    </w:p>
    <w:p w14:paraId="47E5BF1D" w14:textId="77777777" w:rsidR="00360C6A" w:rsidRPr="00360C6A" w:rsidRDefault="00360C6A" w:rsidP="00360C6A">
      <w:pPr>
        <w:spacing w:before="120"/>
        <w:jc w:val="both"/>
        <w:rPr>
          <w:rFonts w:asciiTheme="majorHAnsi" w:hAnsiTheme="majorHAnsi" w:cs="Arial"/>
        </w:rPr>
      </w:pPr>
      <w:r w:rsidRPr="00360C6A">
        <w:rPr>
          <w:rFonts w:asciiTheme="majorHAnsi" w:hAnsiTheme="majorHAnsi" w:cs="Arial"/>
        </w:rPr>
        <w:t xml:space="preserve">Porotu presvedčila jasnosť a čistota urbanistického riešenia, ktoré posilňuje charakter daného územia. Porota oceňuje </w:t>
      </w:r>
      <w:proofErr w:type="spellStart"/>
      <w:r w:rsidRPr="00360C6A">
        <w:rPr>
          <w:rFonts w:asciiTheme="majorHAnsi" w:hAnsiTheme="majorHAnsi" w:cs="Arial"/>
        </w:rPr>
        <w:t>kontextuálnosť</w:t>
      </w:r>
      <w:proofErr w:type="spellEnd"/>
      <w:r w:rsidRPr="00360C6A">
        <w:rPr>
          <w:rFonts w:asciiTheme="majorHAnsi" w:hAnsiTheme="majorHAnsi" w:cs="Arial"/>
        </w:rPr>
        <w:t xml:space="preserve"> pavilónovej koncepcie voči okolitej zástavbe, ktorá má veľmi dobrý predpoklad na </w:t>
      </w:r>
      <w:proofErr w:type="spellStart"/>
      <w:r w:rsidRPr="00360C6A">
        <w:rPr>
          <w:rFonts w:asciiTheme="majorHAnsi" w:hAnsiTheme="majorHAnsi" w:cs="Arial"/>
        </w:rPr>
        <w:t>etapizovateľnosť</w:t>
      </w:r>
      <w:proofErr w:type="spellEnd"/>
      <w:r w:rsidRPr="00360C6A">
        <w:rPr>
          <w:rFonts w:asciiTheme="majorHAnsi" w:hAnsiTheme="majorHAnsi" w:cs="Arial"/>
        </w:rPr>
        <w:t xml:space="preserve">. Tým má veľký potenciál ďalšieho rozvoja projektu po upresnení zadania. Návrh je bohatý v prelínaní vonkajších priestranstiev a vnútorných priestorov. V kontexte ostatných návrhov prináša iný- inovatívny pohľad na zastavanosť územia aj na riešenie jednotlivých dispozícií. Historický objekt </w:t>
      </w:r>
      <w:proofErr w:type="spellStart"/>
      <w:r w:rsidRPr="00360C6A">
        <w:rPr>
          <w:rFonts w:asciiTheme="majorHAnsi" w:hAnsiTheme="majorHAnsi" w:cs="Arial"/>
        </w:rPr>
        <w:t>Troyerovej</w:t>
      </w:r>
      <w:proofErr w:type="spellEnd"/>
      <w:r w:rsidRPr="00360C6A">
        <w:rPr>
          <w:rFonts w:asciiTheme="majorHAnsi" w:hAnsiTheme="majorHAnsi" w:cs="Arial"/>
        </w:rPr>
        <w:t xml:space="preserve"> kúrie je zachovaný a rekonštruovaný vo svojej základnej podobe.</w:t>
      </w:r>
      <w:r w:rsidRPr="00360C6A">
        <w:rPr>
          <w:rFonts w:asciiTheme="majorHAnsi" w:hAnsiTheme="majorHAnsi" w:cs="Arial"/>
        </w:rPr>
        <w:tab/>
      </w:r>
    </w:p>
    <w:p w14:paraId="53E188EF" w14:textId="77777777" w:rsidR="00360C6A" w:rsidRPr="00360C6A" w:rsidRDefault="00360C6A" w:rsidP="00360C6A">
      <w:pPr>
        <w:spacing w:before="120"/>
        <w:jc w:val="both"/>
        <w:rPr>
          <w:rFonts w:asciiTheme="majorHAnsi" w:hAnsiTheme="majorHAnsi" w:cs="Arial"/>
        </w:rPr>
      </w:pPr>
      <w:r w:rsidRPr="00360C6A">
        <w:rPr>
          <w:rFonts w:asciiTheme="majorHAnsi" w:hAnsiTheme="majorHAnsi" w:cs="Arial"/>
        </w:rPr>
        <w:t>Estetické a dispozičné riešenie je na vysokej úrovni a vytvára inšpiratívne prostredie pre ďalší umelecký vývoj žiakov základnej umeleckej školy.</w:t>
      </w:r>
    </w:p>
    <w:p w14:paraId="0E4F2B05" w14:textId="77777777" w:rsidR="00360C6A" w:rsidRPr="00360C6A" w:rsidRDefault="00360C6A" w:rsidP="00360C6A">
      <w:pPr>
        <w:spacing w:before="120"/>
        <w:jc w:val="both"/>
        <w:rPr>
          <w:rFonts w:asciiTheme="majorHAnsi" w:hAnsiTheme="majorHAnsi" w:cs="Arial"/>
        </w:rPr>
      </w:pPr>
      <w:r w:rsidRPr="00360C6A">
        <w:rPr>
          <w:rFonts w:asciiTheme="majorHAnsi" w:hAnsiTheme="majorHAnsi" w:cs="Arial"/>
        </w:rPr>
        <w:t xml:space="preserve">Návrh v najvyššej miere vyhovel požiadavkám súťažného zadania a preto ho porota jednohlasne </w:t>
      </w:r>
      <w:proofErr w:type="spellStart"/>
      <w:r w:rsidRPr="00360C6A">
        <w:rPr>
          <w:rFonts w:asciiTheme="majorHAnsi" w:hAnsiTheme="majorHAnsi" w:cs="Arial"/>
        </w:rPr>
        <w:t>doporučuje</w:t>
      </w:r>
      <w:proofErr w:type="spellEnd"/>
      <w:r w:rsidRPr="00360C6A">
        <w:rPr>
          <w:rFonts w:asciiTheme="majorHAnsi" w:hAnsiTheme="majorHAnsi" w:cs="Arial"/>
        </w:rPr>
        <w:t xml:space="preserve"> k realizácii.</w:t>
      </w:r>
    </w:p>
    <w:p w14:paraId="017F9465" w14:textId="77777777" w:rsidR="00360C6A" w:rsidRDefault="00360C6A" w:rsidP="00360C6A">
      <w:pPr>
        <w:spacing w:before="120"/>
        <w:jc w:val="both"/>
        <w:rPr>
          <w:rFonts w:asciiTheme="majorHAnsi" w:hAnsiTheme="majorHAnsi" w:cs="Arial"/>
          <w:u w:val="single"/>
        </w:rPr>
      </w:pPr>
    </w:p>
    <w:p w14:paraId="30EC24D1" w14:textId="166CA615" w:rsidR="00360C6A" w:rsidRPr="00360C6A" w:rsidRDefault="00360C6A" w:rsidP="00360C6A">
      <w:pPr>
        <w:spacing w:before="120"/>
        <w:jc w:val="both"/>
        <w:rPr>
          <w:rFonts w:asciiTheme="majorHAnsi" w:hAnsiTheme="majorHAnsi" w:cs="Arial"/>
          <w:u w:val="single"/>
        </w:rPr>
      </w:pPr>
      <w:r w:rsidRPr="00360C6A">
        <w:rPr>
          <w:rFonts w:asciiTheme="majorHAnsi" w:hAnsiTheme="majorHAnsi" w:cs="Arial"/>
          <w:u w:val="single"/>
        </w:rPr>
        <w:t>3. miesto, návrh č. 3</w:t>
      </w:r>
    </w:p>
    <w:p w14:paraId="6E4D3AD1" w14:textId="77777777" w:rsidR="00360C6A" w:rsidRPr="00360C6A" w:rsidRDefault="00360C6A" w:rsidP="00360C6A">
      <w:pPr>
        <w:spacing w:before="120"/>
        <w:jc w:val="both"/>
        <w:rPr>
          <w:rFonts w:asciiTheme="majorHAnsi" w:hAnsiTheme="majorHAnsi" w:cs="Arial"/>
        </w:rPr>
      </w:pPr>
      <w:r w:rsidRPr="00360C6A">
        <w:rPr>
          <w:rFonts w:asciiTheme="majorHAnsi" w:hAnsiTheme="majorHAnsi" w:cs="Arial"/>
        </w:rPr>
        <w:t xml:space="preserve">Porota kladne hodnotí jasnú urbanistickú štruktúru charakteristickú solitérnou zástavbou s prehľadnou funkciou jednotlivých objektov ako aj jednoznačnú etapizáciu. Prínosom vidí kvalitne pojednanú obnovu </w:t>
      </w:r>
      <w:proofErr w:type="spellStart"/>
      <w:r w:rsidRPr="00360C6A">
        <w:rPr>
          <w:rFonts w:asciiTheme="majorHAnsi" w:hAnsiTheme="majorHAnsi" w:cs="Arial"/>
        </w:rPr>
        <w:t>Troyerovej</w:t>
      </w:r>
      <w:proofErr w:type="spellEnd"/>
      <w:r w:rsidRPr="00360C6A">
        <w:rPr>
          <w:rFonts w:asciiTheme="majorHAnsi" w:hAnsiTheme="majorHAnsi" w:cs="Arial"/>
        </w:rPr>
        <w:t xml:space="preserve"> kúrie a jej oslobodenie voči námestiu. Sporným sa javí výška budovy samotnej umeleckej školy oproti návrhu v prvom kole, jej inštitucionálny charakter a nesúlad vnútorných priestorov chodieb a schodísk voči čelnej fasáde. Otáznym je aj </w:t>
      </w:r>
      <w:proofErr w:type="spellStart"/>
      <w:r w:rsidRPr="00360C6A">
        <w:rPr>
          <w:rFonts w:asciiTheme="majorHAnsi" w:hAnsiTheme="majorHAnsi" w:cs="Arial"/>
        </w:rPr>
        <w:t>netransparentnosť</w:t>
      </w:r>
      <w:proofErr w:type="spellEnd"/>
      <w:r w:rsidRPr="00360C6A">
        <w:rPr>
          <w:rFonts w:asciiTheme="majorHAnsi" w:hAnsiTheme="majorHAnsi" w:cs="Arial"/>
        </w:rPr>
        <w:t xml:space="preserve"> multifunkčnej sály zakrývajúca priľahlú zeleň a formálnosť verejných priestranstiev.</w:t>
      </w:r>
    </w:p>
    <w:p w14:paraId="23D65C6A" w14:textId="77777777" w:rsidR="00360C6A" w:rsidRPr="00360C6A" w:rsidRDefault="00360C6A" w:rsidP="00360C6A">
      <w:pPr>
        <w:spacing w:before="120"/>
        <w:jc w:val="both"/>
        <w:rPr>
          <w:rFonts w:asciiTheme="majorHAnsi" w:hAnsiTheme="majorHAnsi" w:cs="Arial"/>
        </w:rPr>
      </w:pPr>
    </w:p>
    <w:p w14:paraId="3C5FED0C" w14:textId="718C0531" w:rsidR="00360C6A" w:rsidRPr="00834E06" w:rsidRDefault="00360C6A" w:rsidP="00360C6A">
      <w:pPr>
        <w:spacing w:before="120"/>
        <w:jc w:val="both"/>
        <w:rPr>
          <w:rFonts w:asciiTheme="majorHAnsi" w:hAnsiTheme="majorHAnsi" w:cs="Arial"/>
          <w:u w:val="single"/>
        </w:rPr>
      </w:pPr>
      <w:r w:rsidRPr="00360C6A">
        <w:rPr>
          <w:rFonts w:asciiTheme="majorHAnsi" w:hAnsiTheme="majorHAnsi" w:cs="Arial"/>
          <w:u w:val="single"/>
        </w:rPr>
        <w:t xml:space="preserve">3. miesto, návrh č. 4 </w:t>
      </w:r>
      <w:bookmarkStart w:id="2" w:name="_GoBack"/>
      <w:bookmarkEnd w:id="2"/>
    </w:p>
    <w:p w14:paraId="4715B382" w14:textId="77777777" w:rsidR="00360C6A" w:rsidRPr="00360C6A" w:rsidRDefault="00360C6A" w:rsidP="00360C6A">
      <w:pPr>
        <w:spacing w:before="120"/>
        <w:jc w:val="both"/>
        <w:rPr>
          <w:rFonts w:asciiTheme="majorHAnsi" w:hAnsiTheme="majorHAnsi" w:cs="Arial"/>
        </w:rPr>
      </w:pPr>
      <w:r w:rsidRPr="00360C6A">
        <w:rPr>
          <w:rFonts w:asciiTheme="majorHAnsi" w:hAnsiTheme="majorHAnsi" w:cs="Arial"/>
        </w:rPr>
        <w:t xml:space="preserve">Silná zastavovacia schéma je vhodnou možnou reakciou na heterogénnu situáciu miesta. Jasne vytyčuje univerzálne využiteľné priestranstvo s ideovo- spoločenským akcentom sály a bez </w:t>
      </w:r>
      <w:proofErr w:type="spellStart"/>
      <w:r w:rsidRPr="00360C6A">
        <w:rPr>
          <w:rFonts w:asciiTheme="majorHAnsi" w:hAnsiTheme="majorHAnsi" w:cs="Arial"/>
        </w:rPr>
        <w:t>okrášľovacích</w:t>
      </w:r>
      <w:proofErr w:type="spellEnd"/>
      <w:r w:rsidRPr="00360C6A">
        <w:rPr>
          <w:rFonts w:asciiTheme="majorHAnsi" w:hAnsiTheme="majorHAnsi" w:cs="Arial"/>
        </w:rPr>
        <w:t xml:space="preserve"> banalít. Integrovanie plochy trhoviska pod </w:t>
      </w:r>
      <w:proofErr w:type="spellStart"/>
      <w:r w:rsidRPr="00360C6A">
        <w:rPr>
          <w:rFonts w:asciiTheme="majorHAnsi" w:hAnsiTheme="majorHAnsi" w:cs="Arial"/>
        </w:rPr>
        <w:t>levitujúcu</w:t>
      </w:r>
      <w:proofErr w:type="spellEnd"/>
      <w:r w:rsidRPr="00360C6A">
        <w:rPr>
          <w:rFonts w:asciiTheme="majorHAnsi" w:hAnsiTheme="majorHAnsi" w:cs="Arial"/>
        </w:rPr>
        <w:t xml:space="preserve"> hmotu školy je inšpiratívnym návratom zaniknutej črty mestskej </w:t>
      </w:r>
      <w:proofErr w:type="spellStart"/>
      <w:r w:rsidRPr="00360C6A">
        <w:rPr>
          <w:rFonts w:asciiTheme="majorHAnsi" w:hAnsiTheme="majorHAnsi" w:cs="Arial"/>
        </w:rPr>
        <w:t>urbánnej</w:t>
      </w:r>
      <w:proofErr w:type="spellEnd"/>
      <w:r w:rsidRPr="00360C6A">
        <w:rPr>
          <w:rFonts w:asciiTheme="majorHAnsi" w:hAnsiTheme="majorHAnsi" w:cs="Arial"/>
        </w:rPr>
        <w:t xml:space="preserve"> typológie.</w:t>
      </w:r>
    </w:p>
    <w:p w14:paraId="26946D60" w14:textId="77777777" w:rsidR="00360C6A" w:rsidRPr="00360C6A" w:rsidRDefault="00360C6A" w:rsidP="00360C6A">
      <w:pPr>
        <w:spacing w:before="120"/>
        <w:jc w:val="both"/>
        <w:rPr>
          <w:rFonts w:asciiTheme="majorHAnsi" w:hAnsiTheme="majorHAnsi" w:cs="Arial"/>
        </w:rPr>
      </w:pPr>
      <w:r w:rsidRPr="00360C6A">
        <w:rPr>
          <w:rFonts w:asciiTheme="majorHAnsi" w:hAnsiTheme="majorHAnsi" w:cs="Arial"/>
        </w:rPr>
        <w:lastRenderedPageBreak/>
        <w:t xml:space="preserve">Formálny dispozičný návrh podlaží školy neodráža konštrukčno-priestorový potenciál takejto zostavy. Problematickým sa javí redukcia nástupov školy len na prístupy do vertikálnych jadier v rovine parteru.. </w:t>
      </w:r>
      <w:proofErr w:type="spellStart"/>
      <w:r w:rsidRPr="00360C6A">
        <w:rPr>
          <w:rFonts w:asciiTheme="majorHAnsi" w:hAnsiTheme="majorHAnsi" w:cs="Arial"/>
        </w:rPr>
        <w:t>Dvojjedinná</w:t>
      </w:r>
      <w:proofErr w:type="spellEnd"/>
      <w:r w:rsidRPr="00360C6A">
        <w:rPr>
          <w:rFonts w:asciiTheme="majorHAnsi" w:hAnsiTheme="majorHAnsi" w:cs="Arial"/>
        </w:rPr>
        <w:t xml:space="preserve"> figúra historického objektu a tubusu sály je možná a podnetná – otáznym sa javí ich tesné susedstvo. Vnútorné usporiadanie tohto dôležitého ťažiska celého areálu – osobitne sály – je nedostatočne preukázané.</w:t>
      </w:r>
    </w:p>
    <w:p w14:paraId="2734CBFA" w14:textId="77777777" w:rsidR="00360C6A" w:rsidRPr="00360C6A" w:rsidRDefault="00360C6A" w:rsidP="00360C6A">
      <w:pPr>
        <w:spacing w:before="120"/>
        <w:jc w:val="both"/>
        <w:rPr>
          <w:rFonts w:asciiTheme="majorHAnsi" w:hAnsiTheme="majorHAnsi" w:cs="Arial"/>
        </w:rPr>
      </w:pPr>
    </w:p>
    <w:p w14:paraId="2F81EFF7" w14:textId="424DE2CB" w:rsidR="00360C6A" w:rsidRPr="00360C6A" w:rsidRDefault="00360C6A" w:rsidP="00360C6A">
      <w:pPr>
        <w:spacing w:before="120"/>
        <w:jc w:val="both"/>
        <w:rPr>
          <w:rFonts w:asciiTheme="majorHAnsi" w:hAnsiTheme="majorHAnsi" w:cs="Arial"/>
          <w:u w:val="single"/>
        </w:rPr>
      </w:pPr>
      <w:r w:rsidRPr="00360C6A">
        <w:rPr>
          <w:rFonts w:asciiTheme="majorHAnsi" w:hAnsiTheme="majorHAnsi" w:cs="Arial"/>
          <w:u w:val="single"/>
        </w:rPr>
        <w:t xml:space="preserve">3. miesto, návrh č. 6 </w:t>
      </w:r>
    </w:p>
    <w:p w14:paraId="6E40A5D0" w14:textId="77777777" w:rsidR="00360C6A" w:rsidRPr="00360C6A" w:rsidRDefault="00360C6A" w:rsidP="00360C6A">
      <w:pPr>
        <w:spacing w:before="120"/>
        <w:jc w:val="both"/>
        <w:rPr>
          <w:rFonts w:asciiTheme="majorHAnsi" w:hAnsiTheme="majorHAnsi" w:cs="Arial"/>
        </w:rPr>
      </w:pPr>
      <w:r w:rsidRPr="00360C6A">
        <w:rPr>
          <w:rFonts w:asciiTheme="majorHAnsi" w:hAnsiTheme="majorHAnsi" w:cs="Arial"/>
        </w:rPr>
        <w:t>Porota ocenila na návrhu jasnú koncepciu verejných priestorov námestia – priestor medzi budovami nesúci hlavný nápor návštevníkov počas podujatí a mohutný parkový priestor nadväzujúci na existujúcu zeleň. Silná je aj figúra školy rozvinutá okolo átria tvarovo nadväzujúca na pôvodný objekt kúrie. Motív sedlových striech však pôsobí príliš formálne, vnáša do námestia „</w:t>
      </w:r>
      <w:proofErr w:type="spellStart"/>
      <w:r w:rsidRPr="00360C6A">
        <w:rPr>
          <w:rFonts w:asciiTheme="majorHAnsi" w:hAnsiTheme="majorHAnsi" w:cs="Arial"/>
        </w:rPr>
        <w:t>vidieckosť</w:t>
      </w:r>
      <w:proofErr w:type="spellEnd"/>
      <w:r w:rsidRPr="00360C6A">
        <w:rPr>
          <w:rFonts w:asciiTheme="majorHAnsi" w:hAnsiTheme="majorHAnsi" w:cs="Arial"/>
        </w:rPr>
        <w:t>“. Z dispozície nie je jasne čitateľné, čo je interiér a exteriér. Niektoré dispozičné rozhodnutia sú problematické (poloha zborovne, nevyužitý potenciál kúrie, rozpačitý vzťah školy k parku). Otázne je aj využitie trávnatej plochy parku počas organizovania veľkých podujatí, zeleň by pravdepodobne musela byť nahradená spevnenou plochou.</w:t>
      </w:r>
    </w:p>
    <w:p w14:paraId="6BAC39A8" w14:textId="77777777" w:rsidR="00360C6A" w:rsidRPr="00360C6A" w:rsidRDefault="00360C6A" w:rsidP="00360C6A">
      <w:pPr>
        <w:spacing w:before="120"/>
        <w:jc w:val="both"/>
        <w:rPr>
          <w:rFonts w:asciiTheme="majorHAnsi" w:hAnsiTheme="majorHAnsi" w:cs="Arial"/>
        </w:rPr>
      </w:pPr>
      <w:r w:rsidRPr="00360C6A">
        <w:rPr>
          <w:rFonts w:asciiTheme="majorHAnsi" w:hAnsiTheme="majorHAnsi" w:cs="Arial"/>
        </w:rPr>
        <w:t> </w:t>
      </w:r>
    </w:p>
    <w:p w14:paraId="5A09C84E" w14:textId="41024AE8" w:rsidR="00360C6A" w:rsidRPr="00360C6A" w:rsidRDefault="00360C6A" w:rsidP="00360C6A">
      <w:pPr>
        <w:spacing w:before="120"/>
        <w:jc w:val="both"/>
        <w:rPr>
          <w:rFonts w:asciiTheme="majorHAnsi" w:hAnsiTheme="majorHAnsi" w:cs="Arial"/>
          <w:u w:val="single"/>
        </w:rPr>
      </w:pPr>
      <w:r w:rsidRPr="00360C6A">
        <w:rPr>
          <w:rFonts w:asciiTheme="majorHAnsi" w:hAnsiTheme="majorHAnsi" w:cs="Arial"/>
          <w:u w:val="single"/>
        </w:rPr>
        <w:t>odmena, návrh č. 1</w:t>
      </w:r>
    </w:p>
    <w:p w14:paraId="44563300" w14:textId="77777777" w:rsidR="00360C6A" w:rsidRPr="00360C6A" w:rsidRDefault="00360C6A" w:rsidP="00360C6A">
      <w:pPr>
        <w:spacing w:before="120"/>
        <w:jc w:val="both"/>
        <w:rPr>
          <w:rFonts w:asciiTheme="majorHAnsi" w:hAnsiTheme="majorHAnsi" w:cs="Arial"/>
        </w:rPr>
      </w:pPr>
      <w:r w:rsidRPr="00360C6A">
        <w:rPr>
          <w:rFonts w:asciiTheme="majorHAnsi" w:hAnsiTheme="majorHAnsi" w:cs="Arial"/>
        </w:rPr>
        <w:t xml:space="preserve">Porota poskytla možnosť kreatívnejšie rozpracovať „blokový koncept“  posunutím návrhu do druhého kola. Autori túto možnosť nevyužili naplno. Objekt </w:t>
      </w:r>
      <w:proofErr w:type="spellStart"/>
      <w:r w:rsidRPr="00360C6A">
        <w:rPr>
          <w:rFonts w:asciiTheme="majorHAnsi" w:hAnsiTheme="majorHAnsi" w:cs="Arial"/>
        </w:rPr>
        <w:t>Troyerovej</w:t>
      </w:r>
      <w:proofErr w:type="spellEnd"/>
      <w:r w:rsidRPr="00360C6A">
        <w:rPr>
          <w:rFonts w:asciiTheme="majorHAnsi" w:hAnsiTheme="majorHAnsi" w:cs="Arial"/>
        </w:rPr>
        <w:t xml:space="preserve"> kúrie je prístavbou značne potlačený.  Fasády nového objektu sú fádne a monotónne a neodzrkadľujú v plnej miere, že sa jedná o budovu „umeleckej“ školy. Celkový architektonický výraz nezaujal. Negatívne boli hodnotené aj dispozičné a prevádzkové väzby, ktorým chýbala väčšia logika.  Podzemné parkovisko nie je vhodné riešenie na zabezpečenie potreby statickej dopravy.</w:t>
      </w:r>
    </w:p>
    <w:p w14:paraId="39EF5899" w14:textId="77777777" w:rsidR="00360C6A" w:rsidRPr="00360C6A" w:rsidRDefault="00360C6A" w:rsidP="00360C6A">
      <w:pPr>
        <w:spacing w:before="120"/>
        <w:jc w:val="both"/>
        <w:rPr>
          <w:rFonts w:asciiTheme="majorHAnsi" w:hAnsiTheme="majorHAnsi" w:cs="Arial"/>
        </w:rPr>
      </w:pPr>
    </w:p>
    <w:p w14:paraId="1E6DD0B6" w14:textId="100072DC" w:rsidR="00360C6A" w:rsidRPr="00360C6A" w:rsidRDefault="00360C6A" w:rsidP="00360C6A">
      <w:pPr>
        <w:spacing w:before="120"/>
        <w:jc w:val="both"/>
        <w:rPr>
          <w:rFonts w:asciiTheme="majorHAnsi" w:hAnsiTheme="majorHAnsi" w:cs="Arial"/>
          <w:u w:val="single"/>
        </w:rPr>
      </w:pPr>
      <w:r w:rsidRPr="00360C6A">
        <w:rPr>
          <w:rFonts w:asciiTheme="majorHAnsi" w:hAnsiTheme="majorHAnsi" w:cs="Arial"/>
          <w:u w:val="single"/>
        </w:rPr>
        <w:t xml:space="preserve">odmena, návrh č. 5 </w:t>
      </w:r>
    </w:p>
    <w:p w14:paraId="75ECA17E" w14:textId="77777777" w:rsidR="00360C6A" w:rsidRPr="00360C6A" w:rsidRDefault="00360C6A" w:rsidP="00360C6A">
      <w:pPr>
        <w:spacing w:before="120"/>
        <w:jc w:val="both"/>
        <w:rPr>
          <w:rFonts w:asciiTheme="majorHAnsi" w:hAnsiTheme="majorHAnsi" w:cs="Arial"/>
        </w:rPr>
      </w:pPr>
      <w:r w:rsidRPr="00360C6A">
        <w:rPr>
          <w:rFonts w:asciiTheme="majorHAnsi" w:hAnsiTheme="majorHAnsi" w:cs="Arial"/>
        </w:rPr>
        <w:t xml:space="preserve">Návrh pracoval s odvážnou kompozíciou  masívneho </w:t>
      </w:r>
      <w:proofErr w:type="spellStart"/>
      <w:r w:rsidRPr="00360C6A">
        <w:rPr>
          <w:rFonts w:asciiTheme="majorHAnsi" w:hAnsiTheme="majorHAnsi" w:cs="Arial"/>
        </w:rPr>
        <w:t>monobloku</w:t>
      </w:r>
      <w:proofErr w:type="spellEnd"/>
      <w:r w:rsidRPr="00360C6A">
        <w:rPr>
          <w:rFonts w:asciiTheme="majorHAnsi" w:hAnsiTheme="majorHAnsi" w:cs="Arial"/>
        </w:rPr>
        <w:t xml:space="preserve"> novostavby ZUŠ a segregovaného historického objektu kúrie, doplnenou „ostrovmi rôznych atmosfér “ na verejnej ploche.  </w:t>
      </w:r>
    </w:p>
    <w:p w14:paraId="11FC54A4" w14:textId="77777777" w:rsidR="00360C6A" w:rsidRPr="00360C6A" w:rsidRDefault="00360C6A" w:rsidP="00360C6A">
      <w:pPr>
        <w:spacing w:before="120"/>
        <w:jc w:val="both"/>
        <w:rPr>
          <w:rFonts w:asciiTheme="majorHAnsi" w:hAnsiTheme="majorHAnsi" w:cs="Arial"/>
        </w:rPr>
      </w:pPr>
      <w:r w:rsidRPr="00360C6A">
        <w:rPr>
          <w:rFonts w:asciiTheme="majorHAnsi" w:hAnsiTheme="majorHAnsi" w:cs="Arial"/>
        </w:rPr>
        <w:t xml:space="preserve">Upustenie od pôvodného konceptu námestia z 1.etapy nakoniec nebolo presvedčivé a jeho potenciál nebol využitý. Navrhovaná novostavba ZUŠ sa v 1. Etape javila ako </w:t>
      </w:r>
      <w:proofErr w:type="spellStart"/>
      <w:r w:rsidRPr="00360C6A">
        <w:rPr>
          <w:rFonts w:asciiTheme="majorHAnsi" w:hAnsiTheme="majorHAnsi" w:cs="Arial"/>
        </w:rPr>
        <w:t>fragmentovaná</w:t>
      </w:r>
      <w:proofErr w:type="spellEnd"/>
      <w:r w:rsidRPr="00360C6A">
        <w:rPr>
          <w:rFonts w:asciiTheme="majorHAnsi" w:hAnsiTheme="majorHAnsi" w:cs="Arial"/>
        </w:rPr>
        <w:t xml:space="preserve">, ale po dopracovaní je svojim objemom mimo </w:t>
      </w:r>
      <w:proofErr w:type="spellStart"/>
      <w:r w:rsidRPr="00360C6A">
        <w:rPr>
          <w:rFonts w:asciiTheme="majorHAnsi" w:hAnsiTheme="majorHAnsi" w:cs="Arial"/>
        </w:rPr>
        <w:t>merítka</w:t>
      </w:r>
      <w:proofErr w:type="spellEnd"/>
      <w:r w:rsidRPr="00360C6A">
        <w:rPr>
          <w:rFonts w:asciiTheme="majorHAnsi" w:hAnsiTheme="majorHAnsi" w:cs="Arial"/>
        </w:rPr>
        <w:t xml:space="preserve">, najmä svojou východnou fasádou a taktiež prepojenie priestorov podzemným tunelom je v danom mieste neadekvátne. </w:t>
      </w:r>
    </w:p>
    <w:p w14:paraId="1847C06B" w14:textId="77777777" w:rsidR="00360C6A" w:rsidRPr="00360C6A" w:rsidRDefault="00360C6A" w:rsidP="00360C6A">
      <w:pPr>
        <w:spacing w:before="120"/>
        <w:jc w:val="both"/>
        <w:rPr>
          <w:rFonts w:asciiTheme="majorHAnsi" w:hAnsiTheme="majorHAnsi" w:cs="Arial"/>
          <w:b/>
        </w:rPr>
      </w:pPr>
    </w:p>
    <w:p w14:paraId="0B1B6BF6" w14:textId="77777777" w:rsidR="00360C6A" w:rsidRPr="00360C6A" w:rsidRDefault="00360C6A" w:rsidP="00853EE8">
      <w:pPr>
        <w:spacing w:before="120"/>
        <w:jc w:val="both"/>
        <w:rPr>
          <w:rFonts w:asciiTheme="majorHAnsi" w:hAnsiTheme="majorHAnsi" w:cs="Arial"/>
          <w:b/>
        </w:rPr>
      </w:pPr>
    </w:p>
    <w:p w14:paraId="30A9C5E0" w14:textId="54170177" w:rsidR="00907DD3" w:rsidRPr="00E45C6B" w:rsidRDefault="00907DD3" w:rsidP="00907DD3">
      <w:pPr>
        <w:spacing w:before="120" w:line="360" w:lineRule="auto"/>
        <w:rPr>
          <w:rFonts w:asciiTheme="majorHAnsi" w:hAnsiTheme="majorHAnsi" w:cs="Arial"/>
          <w:b/>
        </w:rPr>
      </w:pPr>
      <w:r w:rsidRPr="00E45C6B">
        <w:rPr>
          <w:rFonts w:asciiTheme="majorHAnsi" w:hAnsiTheme="majorHAnsi" w:cs="Arial"/>
          <w:b/>
        </w:rPr>
        <w:t>Prílohy</w:t>
      </w:r>
    </w:p>
    <w:p w14:paraId="7DAB2303" w14:textId="77777777" w:rsidR="009F57CD" w:rsidRPr="00E45C6B" w:rsidRDefault="009F57CD" w:rsidP="00907DD3">
      <w:pPr>
        <w:numPr>
          <w:ilvl w:val="0"/>
          <w:numId w:val="15"/>
        </w:numPr>
        <w:tabs>
          <w:tab w:val="clear" w:pos="720"/>
          <w:tab w:val="num" w:pos="360"/>
        </w:tabs>
        <w:ind w:hanging="720"/>
        <w:rPr>
          <w:rFonts w:asciiTheme="majorHAnsi" w:hAnsiTheme="majorHAnsi" w:cs="Arial"/>
          <w:bCs/>
        </w:rPr>
      </w:pPr>
      <w:r w:rsidRPr="00E45C6B">
        <w:rPr>
          <w:rFonts w:asciiTheme="majorHAnsi" w:hAnsiTheme="majorHAnsi" w:cs="Arial"/>
          <w:bCs/>
        </w:rPr>
        <w:t>správa overovateľa</w:t>
      </w:r>
    </w:p>
    <w:p w14:paraId="45FB0818" w14:textId="77777777" w:rsidR="00907DD3" w:rsidRPr="00E45C6B" w:rsidRDefault="00907DD3" w:rsidP="00907DD3">
      <w:pPr>
        <w:rPr>
          <w:rFonts w:asciiTheme="majorHAnsi" w:hAnsiTheme="majorHAnsi"/>
          <w:sz w:val="22"/>
          <w:szCs w:val="24"/>
          <w:lang w:eastAsia="cs-CZ"/>
        </w:rPr>
      </w:pPr>
    </w:p>
    <w:p w14:paraId="049F31CB" w14:textId="77777777" w:rsidR="00B44E9E" w:rsidRPr="00E45C6B" w:rsidRDefault="00B44E9E" w:rsidP="00907DD3">
      <w:pPr>
        <w:rPr>
          <w:rFonts w:asciiTheme="majorHAnsi" w:hAnsiTheme="majorHAnsi"/>
          <w:sz w:val="22"/>
          <w:szCs w:val="24"/>
          <w:lang w:eastAsia="cs-CZ"/>
        </w:rPr>
      </w:pPr>
    </w:p>
    <w:p w14:paraId="4B99056E" w14:textId="729E713A" w:rsidR="00B44E9E" w:rsidRPr="00240C84" w:rsidRDefault="00240C84" w:rsidP="00907DD3">
      <w:pPr>
        <w:rPr>
          <w:rFonts w:asciiTheme="majorHAnsi" w:hAnsiTheme="majorHAnsi"/>
          <w:b/>
          <w:sz w:val="22"/>
          <w:szCs w:val="24"/>
          <w:lang w:eastAsia="cs-CZ"/>
        </w:rPr>
      </w:pPr>
      <w:r w:rsidRPr="00240C84">
        <w:rPr>
          <w:rFonts w:asciiTheme="majorHAnsi" w:hAnsiTheme="majorHAnsi"/>
          <w:b/>
          <w:sz w:val="22"/>
          <w:szCs w:val="24"/>
          <w:lang w:eastAsia="cs-CZ"/>
        </w:rPr>
        <w:t>Podpisy</w:t>
      </w:r>
    </w:p>
    <w:p w14:paraId="436AAE3D" w14:textId="77777777" w:rsidR="00240C84" w:rsidRPr="00E45C6B" w:rsidRDefault="00240C84" w:rsidP="00907DD3">
      <w:pPr>
        <w:rPr>
          <w:rFonts w:asciiTheme="majorHAnsi" w:hAnsiTheme="majorHAnsi"/>
          <w:sz w:val="22"/>
          <w:szCs w:val="24"/>
          <w:lang w:eastAsia="cs-CZ"/>
        </w:rPr>
      </w:pPr>
    </w:p>
    <w:p w14:paraId="45FCF42F" w14:textId="77777777" w:rsidR="00907DD3" w:rsidRPr="00E45C6B" w:rsidRDefault="00907DD3" w:rsidP="00907DD3">
      <w:pPr>
        <w:rPr>
          <w:rFonts w:asciiTheme="majorHAnsi" w:hAnsiTheme="majorHAnsi" w:cs="Arial"/>
          <w:b/>
          <w:lang w:eastAsia="cs-CZ"/>
        </w:rPr>
      </w:pPr>
      <w:r w:rsidRPr="00E45C6B">
        <w:rPr>
          <w:rFonts w:asciiTheme="majorHAnsi" w:hAnsiTheme="majorHAnsi" w:cs="Arial"/>
          <w:b/>
          <w:lang w:eastAsia="cs-CZ"/>
        </w:rPr>
        <w:t>členovia :</w:t>
      </w:r>
    </w:p>
    <w:p w14:paraId="1299C43A" w14:textId="77777777" w:rsidR="005642B9" w:rsidRPr="00E45C6B" w:rsidRDefault="005642B9" w:rsidP="005642B9">
      <w:pPr>
        <w:pStyle w:val="F2-ZkladnText"/>
        <w:rPr>
          <w:rFonts w:asciiTheme="majorHAnsi" w:hAnsiTheme="majorHAnsi" w:cs="Arial"/>
          <w:sz w:val="20"/>
        </w:rPr>
      </w:pP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005682" w:rsidRPr="00E45C6B" w14:paraId="5FB2DFB5" w14:textId="77777777" w:rsidTr="34BB8998">
        <w:tc>
          <w:tcPr>
            <w:tcW w:w="4820" w:type="dxa"/>
          </w:tcPr>
          <w:p w14:paraId="5AEA27A5" w14:textId="77777777" w:rsidR="00F72386" w:rsidRDefault="00F72386" w:rsidP="00F72386">
            <w:pPr>
              <w:autoSpaceDE w:val="0"/>
              <w:rPr>
                <w:rFonts w:asciiTheme="majorHAnsi" w:eastAsia="Lucida Sans Unicode" w:hAnsiTheme="majorHAnsi" w:cs="Arial"/>
                <w:bCs/>
                <w:kern w:val="24"/>
              </w:rPr>
            </w:pPr>
          </w:p>
          <w:p w14:paraId="7BA8ADDA" w14:textId="03AB3A59" w:rsidR="00005682" w:rsidRPr="00F72386" w:rsidRDefault="00F72386" w:rsidP="00F72386">
            <w:pPr>
              <w:numPr>
                <w:ilvl w:val="0"/>
                <w:numId w:val="19"/>
              </w:numPr>
              <w:autoSpaceDE w:val="0"/>
              <w:rPr>
                <w:rFonts w:asciiTheme="majorHAnsi" w:eastAsia="Lucida Sans Unicode" w:hAnsiTheme="majorHAnsi" w:cs="Arial"/>
                <w:bCs/>
                <w:kern w:val="24"/>
              </w:rPr>
            </w:pPr>
            <w:r w:rsidRPr="00E45C6B">
              <w:rPr>
                <w:rFonts w:asciiTheme="majorHAnsi" w:eastAsia="Lucida Sans Unicode" w:hAnsiTheme="majorHAnsi" w:cs="Arial"/>
                <w:bCs/>
                <w:kern w:val="24"/>
              </w:rPr>
              <w:t xml:space="preserve">Pavol </w:t>
            </w:r>
            <w:proofErr w:type="spellStart"/>
            <w:r w:rsidRPr="00E45C6B">
              <w:rPr>
                <w:rFonts w:asciiTheme="majorHAnsi" w:eastAsia="Lucida Sans Unicode" w:hAnsiTheme="majorHAnsi" w:cs="Arial"/>
                <w:bCs/>
                <w:kern w:val="24"/>
              </w:rPr>
              <w:t>Paňák</w:t>
            </w:r>
            <w:proofErr w:type="spellEnd"/>
            <w:r w:rsidRPr="00E45C6B">
              <w:rPr>
                <w:rFonts w:asciiTheme="majorHAnsi" w:eastAsia="Lucida Sans Unicode" w:hAnsiTheme="majorHAnsi" w:cs="Arial"/>
                <w:bCs/>
                <w:kern w:val="24"/>
              </w:rPr>
              <w:t xml:space="preserve"> </w:t>
            </w:r>
          </w:p>
        </w:tc>
        <w:tc>
          <w:tcPr>
            <w:tcW w:w="4818" w:type="dxa"/>
          </w:tcPr>
          <w:p w14:paraId="4DDBEF00" w14:textId="77777777" w:rsidR="00005682" w:rsidRPr="00E45C6B" w:rsidRDefault="00005682" w:rsidP="0023197B">
            <w:pPr>
              <w:widowControl w:val="0"/>
              <w:suppressAutoHyphens/>
              <w:autoSpaceDE w:val="0"/>
              <w:spacing w:line="360" w:lineRule="auto"/>
              <w:jc w:val="center"/>
              <w:rPr>
                <w:rFonts w:asciiTheme="majorHAnsi" w:hAnsiTheme="majorHAnsi" w:cs="Arial"/>
                <w:bCs/>
                <w:kern w:val="24"/>
              </w:rPr>
            </w:pPr>
          </w:p>
          <w:p w14:paraId="00014BEC" w14:textId="77777777" w:rsidR="00005682" w:rsidRPr="00E45C6B" w:rsidRDefault="00005682" w:rsidP="34BB8998">
            <w:pPr>
              <w:widowControl w:val="0"/>
              <w:suppressAutoHyphens/>
              <w:autoSpaceDE w:val="0"/>
              <w:spacing w:line="360" w:lineRule="auto"/>
              <w:jc w:val="center"/>
              <w:rPr>
                <w:rFonts w:asciiTheme="majorHAnsi" w:hAnsiTheme="majorHAnsi" w:cs="Arial"/>
              </w:rPr>
            </w:pPr>
            <w:r w:rsidRPr="00E45C6B">
              <w:rPr>
                <w:rFonts w:asciiTheme="majorHAnsi" w:hAnsiTheme="majorHAnsi" w:cs="Arial"/>
                <w:kern w:val="24"/>
              </w:rPr>
              <w:t>............................................................................</w:t>
            </w:r>
          </w:p>
        </w:tc>
      </w:tr>
      <w:tr w:rsidR="00005682" w:rsidRPr="00E45C6B" w14:paraId="596F569C" w14:textId="77777777" w:rsidTr="34BB8998">
        <w:tc>
          <w:tcPr>
            <w:tcW w:w="4820" w:type="dxa"/>
          </w:tcPr>
          <w:p w14:paraId="0D5ADF03" w14:textId="5291EFD3" w:rsidR="00005682" w:rsidRPr="00E45C6B" w:rsidRDefault="00F72386" w:rsidP="0023197B">
            <w:pPr>
              <w:widowControl w:val="0"/>
              <w:numPr>
                <w:ilvl w:val="0"/>
                <w:numId w:val="19"/>
              </w:numPr>
              <w:spacing w:before="120" w:after="120" w:line="360" w:lineRule="auto"/>
              <w:rPr>
                <w:rFonts w:asciiTheme="majorHAnsi" w:eastAsia="Lucida Sans Unicode" w:hAnsiTheme="majorHAnsi" w:cs="Arial"/>
                <w:bCs/>
              </w:rPr>
            </w:pPr>
            <w:proofErr w:type="spellStart"/>
            <w:r>
              <w:rPr>
                <w:rFonts w:asciiTheme="majorHAnsi" w:eastAsia="Lucida Sans Unicode" w:hAnsiTheme="majorHAnsi" w:cs="Arial"/>
                <w:bCs/>
              </w:rPr>
              <w:t>Jan</w:t>
            </w:r>
            <w:proofErr w:type="spellEnd"/>
            <w:r>
              <w:rPr>
                <w:rFonts w:asciiTheme="majorHAnsi" w:eastAsia="Lucida Sans Unicode" w:hAnsiTheme="majorHAnsi" w:cs="Arial"/>
                <w:bCs/>
              </w:rPr>
              <w:t xml:space="preserve"> </w:t>
            </w:r>
            <w:proofErr w:type="spellStart"/>
            <w:r>
              <w:rPr>
                <w:rFonts w:asciiTheme="majorHAnsi" w:eastAsia="Lucida Sans Unicode" w:hAnsiTheme="majorHAnsi" w:cs="Arial"/>
                <w:bCs/>
              </w:rPr>
              <w:t>Stempel</w:t>
            </w:r>
            <w:proofErr w:type="spellEnd"/>
          </w:p>
        </w:tc>
        <w:tc>
          <w:tcPr>
            <w:tcW w:w="4818" w:type="dxa"/>
          </w:tcPr>
          <w:p w14:paraId="3461D779" w14:textId="77777777" w:rsidR="00005682" w:rsidRPr="00E45C6B" w:rsidRDefault="00005682" w:rsidP="0023197B">
            <w:pPr>
              <w:widowControl w:val="0"/>
              <w:tabs>
                <w:tab w:val="left" w:pos="3261"/>
              </w:tabs>
              <w:suppressAutoHyphens/>
              <w:autoSpaceDE w:val="0"/>
              <w:spacing w:line="360" w:lineRule="auto"/>
              <w:jc w:val="center"/>
              <w:rPr>
                <w:rFonts w:asciiTheme="majorHAnsi" w:hAnsiTheme="majorHAnsi" w:cs="Arial"/>
                <w:bCs/>
                <w:kern w:val="24"/>
              </w:rPr>
            </w:pPr>
          </w:p>
          <w:p w14:paraId="24764340" w14:textId="77777777" w:rsidR="00005682" w:rsidRPr="00E45C6B" w:rsidRDefault="00005682" w:rsidP="34BB8998">
            <w:pPr>
              <w:widowControl w:val="0"/>
              <w:tabs>
                <w:tab w:val="left" w:pos="3261"/>
              </w:tabs>
              <w:suppressAutoHyphens/>
              <w:autoSpaceDE w:val="0"/>
              <w:spacing w:line="360" w:lineRule="auto"/>
              <w:jc w:val="center"/>
              <w:rPr>
                <w:rFonts w:asciiTheme="majorHAnsi" w:hAnsiTheme="majorHAnsi" w:cs="Arial"/>
              </w:rPr>
            </w:pPr>
            <w:r w:rsidRPr="00E45C6B">
              <w:rPr>
                <w:rFonts w:asciiTheme="majorHAnsi" w:hAnsiTheme="majorHAnsi" w:cs="Arial"/>
                <w:kern w:val="24"/>
              </w:rPr>
              <w:t>............................................................................</w:t>
            </w:r>
          </w:p>
        </w:tc>
      </w:tr>
      <w:tr w:rsidR="00005682" w:rsidRPr="00E45C6B" w14:paraId="61423A4F" w14:textId="77777777" w:rsidTr="34BB8998">
        <w:tc>
          <w:tcPr>
            <w:tcW w:w="4820" w:type="dxa"/>
          </w:tcPr>
          <w:p w14:paraId="3BAFE189" w14:textId="11628B71" w:rsidR="00005682" w:rsidRPr="00E45C6B" w:rsidRDefault="00F72386" w:rsidP="0023197B">
            <w:pPr>
              <w:widowControl w:val="0"/>
              <w:numPr>
                <w:ilvl w:val="0"/>
                <w:numId w:val="19"/>
              </w:numPr>
              <w:spacing w:before="120" w:after="120" w:line="360" w:lineRule="auto"/>
              <w:rPr>
                <w:rFonts w:asciiTheme="majorHAnsi" w:eastAsia="Lucida Sans Unicode" w:hAnsiTheme="majorHAnsi" w:cs="Arial"/>
                <w:bCs/>
              </w:rPr>
            </w:pPr>
            <w:r>
              <w:rPr>
                <w:rFonts w:asciiTheme="majorHAnsi" w:eastAsia="Lucida Sans Unicode" w:hAnsiTheme="majorHAnsi" w:cs="Arial"/>
                <w:bCs/>
              </w:rPr>
              <w:t xml:space="preserve">Branislav </w:t>
            </w:r>
            <w:proofErr w:type="spellStart"/>
            <w:r>
              <w:rPr>
                <w:rFonts w:asciiTheme="majorHAnsi" w:eastAsia="Lucida Sans Unicode" w:hAnsiTheme="majorHAnsi" w:cs="Arial"/>
                <w:bCs/>
              </w:rPr>
              <w:t>Škopek</w:t>
            </w:r>
            <w:proofErr w:type="spellEnd"/>
          </w:p>
        </w:tc>
        <w:tc>
          <w:tcPr>
            <w:tcW w:w="4818" w:type="dxa"/>
          </w:tcPr>
          <w:p w14:paraId="3CF2D8B6" w14:textId="77777777" w:rsidR="00005682" w:rsidRPr="00E45C6B" w:rsidRDefault="00005682" w:rsidP="0023197B">
            <w:pPr>
              <w:widowControl w:val="0"/>
              <w:tabs>
                <w:tab w:val="left" w:pos="3261"/>
              </w:tabs>
              <w:suppressAutoHyphens/>
              <w:autoSpaceDE w:val="0"/>
              <w:spacing w:line="360" w:lineRule="auto"/>
              <w:jc w:val="center"/>
              <w:rPr>
                <w:rFonts w:asciiTheme="majorHAnsi" w:hAnsiTheme="majorHAnsi" w:cs="Arial"/>
                <w:bCs/>
                <w:smallCaps/>
                <w:kern w:val="24"/>
                <w:sz w:val="22"/>
                <w:szCs w:val="22"/>
              </w:rPr>
            </w:pPr>
          </w:p>
          <w:p w14:paraId="30D4169A" w14:textId="77777777" w:rsidR="00005682" w:rsidRPr="00E45C6B" w:rsidRDefault="00005682" w:rsidP="34BB8998">
            <w:pPr>
              <w:widowControl w:val="0"/>
              <w:tabs>
                <w:tab w:val="left" w:pos="3261"/>
              </w:tabs>
              <w:suppressAutoHyphens/>
              <w:autoSpaceDE w:val="0"/>
              <w:spacing w:line="360" w:lineRule="auto"/>
              <w:jc w:val="center"/>
              <w:rPr>
                <w:rFonts w:asciiTheme="majorHAnsi" w:hAnsiTheme="majorHAnsi" w:cs="Arial"/>
                <w:smallCaps/>
                <w:sz w:val="22"/>
                <w:szCs w:val="22"/>
              </w:rPr>
            </w:pPr>
            <w:r w:rsidRPr="00E45C6B">
              <w:rPr>
                <w:rFonts w:asciiTheme="majorHAnsi" w:hAnsiTheme="majorHAnsi" w:cs="Arial"/>
                <w:smallCaps/>
                <w:kern w:val="24"/>
              </w:rPr>
              <w:t>............................................................................</w:t>
            </w:r>
          </w:p>
        </w:tc>
      </w:tr>
      <w:tr w:rsidR="00005682" w:rsidRPr="00E45C6B" w14:paraId="7B77A739" w14:textId="77777777" w:rsidTr="34BB8998">
        <w:tc>
          <w:tcPr>
            <w:tcW w:w="4820" w:type="dxa"/>
          </w:tcPr>
          <w:p w14:paraId="5B4CD5EE" w14:textId="42E37037" w:rsidR="00005682" w:rsidRPr="00E45C6B" w:rsidRDefault="00F72386" w:rsidP="0023197B">
            <w:pPr>
              <w:widowControl w:val="0"/>
              <w:numPr>
                <w:ilvl w:val="0"/>
                <w:numId w:val="19"/>
              </w:numPr>
              <w:spacing w:before="120" w:after="120" w:line="360" w:lineRule="auto"/>
              <w:rPr>
                <w:rFonts w:asciiTheme="majorHAnsi" w:eastAsia="Lucida Sans Unicode" w:hAnsiTheme="majorHAnsi" w:cs="Arial"/>
                <w:bCs/>
              </w:rPr>
            </w:pPr>
            <w:r>
              <w:rPr>
                <w:rFonts w:asciiTheme="majorHAnsi" w:eastAsia="Lucida Sans Unicode" w:hAnsiTheme="majorHAnsi" w:cs="Arial"/>
                <w:bCs/>
              </w:rPr>
              <w:t xml:space="preserve">Ján </w:t>
            </w:r>
            <w:proofErr w:type="spellStart"/>
            <w:r>
              <w:rPr>
                <w:rFonts w:asciiTheme="majorHAnsi" w:eastAsia="Lucida Sans Unicode" w:hAnsiTheme="majorHAnsi" w:cs="Arial"/>
                <w:bCs/>
              </w:rPr>
              <w:t>Jacko</w:t>
            </w:r>
            <w:proofErr w:type="spellEnd"/>
          </w:p>
        </w:tc>
        <w:tc>
          <w:tcPr>
            <w:tcW w:w="4818" w:type="dxa"/>
          </w:tcPr>
          <w:p w14:paraId="0FB78278" w14:textId="77777777" w:rsidR="00005682" w:rsidRPr="00E45C6B" w:rsidRDefault="00005682" w:rsidP="0023197B">
            <w:pPr>
              <w:widowControl w:val="0"/>
              <w:suppressAutoHyphens/>
              <w:autoSpaceDE w:val="0"/>
              <w:spacing w:line="360" w:lineRule="auto"/>
              <w:jc w:val="center"/>
              <w:rPr>
                <w:rFonts w:asciiTheme="majorHAnsi" w:hAnsiTheme="majorHAnsi" w:cs="Arial"/>
                <w:bCs/>
                <w:kern w:val="24"/>
              </w:rPr>
            </w:pPr>
          </w:p>
          <w:p w14:paraId="73896C5A" w14:textId="77777777" w:rsidR="00005682" w:rsidRPr="00E45C6B" w:rsidRDefault="00005682" w:rsidP="34BB8998">
            <w:pPr>
              <w:widowControl w:val="0"/>
              <w:suppressAutoHyphens/>
              <w:autoSpaceDE w:val="0"/>
              <w:spacing w:line="360" w:lineRule="auto"/>
              <w:jc w:val="center"/>
              <w:rPr>
                <w:rFonts w:asciiTheme="majorHAnsi" w:hAnsiTheme="majorHAnsi" w:cs="Arial"/>
              </w:rPr>
            </w:pPr>
            <w:r w:rsidRPr="00E45C6B">
              <w:rPr>
                <w:rFonts w:asciiTheme="majorHAnsi" w:hAnsiTheme="majorHAnsi" w:cs="Arial"/>
                <w:kern w:val="24"/>
              </w:rPr>
              <w:t>............................................................................</w:t>
            </w:r>
          </w:p>
        </w:tc>
      </w:tr>
      <w:tr w:rsidR="00005682" w:rsidRPr="00E45C6B" w14:paraId="45CD26D4" w14:textId="77777777" w:rsidTr="34BB8998">
        <w:tc>
          <w:tcPr>
            <w:tcW w:w="4820" w:type="dxa"/>
          </w:tcPr>
          <w:p w14:paraId="291026F1" w14:textId="7EB609E5" w:rsidR="00005682" w:rsidRPr="00E45C6B" w:rsidRDefault="00F72386" w:rsidP="0023197B">
            <w:pPr>
              <w:widowControl w:val="0"/>
              <w:numPr>
                <w:ilvl w:val="0"/>
                <w:numId w:val="19"/>
              </w:numPr>
              <w:spacing w:before="120" w:after="120" w:line="360" w:lineRule="auto"/>
              <w:rPr>
                <w:rFonts w:asciiTheme="majorHAnsi" w:eastAsia="Lucida Sans Unicode" w:hAnsiTheme="majorHAnsi" w:cs="Arial"/>
                <w:bCs/>
              </w:rPr>
            </w:pPr>
            <w:r>
              <w:rPr>
                <w:rFonts w:asciiTheme="majorHAnsi" w:eastAsia="Lucida Sans Unicode" w:hAnsiTheme="majorHAnsi" w:cs="Arial"/>
                <w:bCs/>
              </w:rPr>
              <w:lastRenderedPageBreak/>
              <w:t xml:space="preserve">Peter </w:t>
            </w:r>
            <w:proofErr w:type="spellStart"/>
            <w:r>
              <w:rPr>
                <w:rFonts w:asciiTheme="majorHAnsi" w:eastAsia="Lucida Sans Unicode" w:hAnsiTheme="majorHAnsi" w:cs="Arial"/>
                <w:bCs/>
              </w:rPr>
              <w:t>Novisedlák</w:t>
            </w:r>
            <w:proofErr w:type="spellEnd"/>
          </w:p>
        </w:tc>
        <w:tc>
          <w:tcPr>
            <w:tcW w:w="4818" w:type="dxa"/>
          </w:tcPr>
          <w:p w14:paraId="1FC39945" w14:textId="77777777" w:rsidR="00005682" w:rsidRPr="00E45C6B" w:rsidRDefault="00005682" w:rsidP="0023197B">
            <w:pPr>
              <w:widowControl w:val="0"/>
              <w:suppressAutoHyphens/>
              <w:autoSpaceDE w:val="0"/>
              <w:spacing w:line="360" w:lineRule="auto"/>
              <w:jc w:val="center"/>
              <w:rPr>
                <w:rFonts w:asciiTheme="majorHAnsi" w:hAnsiTheme="majorHAnsi" w:cs="Arial"/>
                <w:bCs/>
                <w:kern w:val="24"/>
              </w:rPr>
            </w:pPr>
          </w:p>
          <w:p w14:paraId="5FEC74FF" w14:textId="77777777" w:rsidR="00005682" w:rsidRPr="00E45C6B" w:rsidRDefault="00005682" w:rsidP="34BB8998">
            <w:pPr>
              <w:widowControl w:val="0"/>
              <w:suppressAutoHyphens/>
              <w:autoSpaceDE w:val="0"/>
              <w:spacing w:line="360" w:lineRule="auto"/>
              <w:jc w:val="center"/>
              <w:rPr>
                <w:rFonts w:asciiTheme="majorHAnsi" w:hAnsiTheme="majorHAnsi" w:cs="Arial"/>
              </w:rPr>
            </w:pPr>
            <w:r w:rsidRPr="00E45C6B">
              <w:rPr>
                <w:rFonts w:asciiTheme="majorHAnsi" w:hAnsiTheme="majorHAnsi" w:cs="Arial"/>
                <w:kern w:val="24"/>
              </w:rPr>
              <w:t>............................................................................</w:t>
            </w:r>
          </w:p>
        </w:tc>
      </w:tr>
    </w:tbl>
    <w:p w14:paraId="643727E4" w14:textId="77777777" w:rsidR="00F72386" w:rsidRPr="00E45C6B" w:rsidRDefault="00F72386" w:rsidP="005642B9">
      <w:pPr>
        <w:widowControl w:val="0"/>
        <w:suppressAutoHyphens/>
        <w:autoSpaceDE w:val="0"/>
        <w:spacing w:line="360" w:lineRule="auto"/>
        <w:rPr>
          <w:rFonts w:asciiTheme="majorHAnsi" w:hAnsiTheme="majorHAnsi" w:cs="Arial"/>
          <w:bCs/>
          <w:kern w:val="24"/>
        </w:rPr>
      </w:pPr>
    </w:p>
    <w:p w14:paraId="59DD5B46" w14:textId="77777777" w:rsidR="005642B9" w:rsidRPr="00E45C6B" w:rsidRDefault="005642B9" w:rsidP="005642B9">
      <w:pPr>
        <w:widowControl w:val="0"/>
        <w:suppressAutoHyphens/>
        <w:autoSpaceDE w:val="0"/>
        <w:rPr>
          <w:rFonts w:asciiTheme="majorHAnsi" w:hAnsiTheme="majorHAnsi" w:cs="Arial"/>
          <w:b/>
          <w:bCs/>
          <w:kern w:val="24"/>
        </w:rPr>
      </w:pPr>
      <w:r w:rsidRPr="00E45C6B">
        <w:rPr>
          <w:rFonts w:asciiTheme="majorHAnsi" w:hAnsiTheme="majorHAnsi" w:cs="Arial"/>
          <w:b/>
          <w:bCs/>
          <w:kern w:val="24"/>
        </w:rPr>
        <w:t>Náhradníci :</w:t>
      </w:r>
    </w:p>
    <w:p w14:paraId="34CE0A41" w14:textId="77777777" w:rsidR="005642B9" w:rsidRPr="00E45C6B" w:rsidRDefault="005642B9" w:rsidP="005642B9">
      <w:pPr>
        <w:widowControl w:val="0"/>
        <w:suppressAutoHyphens/>
        <w:autoSpaceDE w:val="0"/>
        <w:rPr>
          <w:rFonts w:asciiTheme="majorHAnsi" w:hAnsiTheme="majorHAnsi" w:cs="Arial"/>
          <w:bCs/>
          <w:kern w:val="24"/>
        </w:rPr>
      </w:pPr>
    </w:p>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06"/>
      </w:tblGrid>
      <w:tr w:rsidR="008C4EB2" w:rsidRPr="00E45C6B" w14:paraId="2DA467ED" w14:textId="77777777" w:rsidTr="004A335C">
        <w:tc>
          <w:tcPr>
            <w:tcW w:w="4748" w:type="dxa"/>
          </w:tcPr>
          <w:p w14:paraId="3D571AF3" w14:textId="61ABDD55" w:rsidR="008C4EB2" w:rsidRPr="00E45C6B" w:rsidRDefault="00F72386" w:rsidP="0023197B">
            <w:pPr>
              <w:widowControl w:val="0"/>
              <w:numPr>
                <w:ilvl w:val="0"/>
                <w:numId w:val="19"/>
              </w:numPr>
              <w:spacing w:before="120" w:after="120" w:line="276" w:lineRule="auto"/>
              <w:rPr>
                <w:rFonts w:asciiTheme="majorHAnsi" w:eastAsia="Lucida Sans Unicode" w:hAnsiTheme="majorHAnsi" w:cs="Calibri"/>
                <w:bCs/>
                <w:sz w:val="22"/>
              </w:rPr>
            </w:pPr>
            <w:r>
              <w:rPr>
                <w:rFonts w:asciiTheme="majorHAnsi" w:eastAsia="Lucida Sans Unicode" w:hAnsiTheme="majorHAnsi" w:cs="Calibri"/>
                <w:bCs/>
                <w:sz w:val="22"/>
              </w:rPr>
              <w:t xml:space="preserve">Martin </w:t>
            </w:r>
            <w:proofErr w:type="spellStart"/>
            <w:r>
              <w:rPr>
                <w:rFonts w:asciiTheme="majorHAnsi" w:eastAsia="Lucida Sans Unicode" w:hAnsiTheme="majorHAnsi" w:cs="Calibri"/>
                <w:bCs/>
                <w:sz w:val="22"/>
              </w:rPr>
              <w:t>Skoček</w:t>
            </w:r>
            <w:proofErr w:type="spellEnd"/>
          </w:p>
        </w:tc>
        <w:tc>
          <w:tcPr>
            <w:tcW w:w="5106" w:type="dxa"/>
          </w:tcPr>
          <w:p w14:paraId="67996657" w14:textId="77777777" w:rsidR="008C4EB2" w:rsidRPr="00E45C6B" w:rsidRDefault="008C4EB2" w:rsidP="00D24837">
            <w:pPr>
              <w:widowControl w:val="0"/>
              <w:suppressAutoHyphens/>
              <w:autoSpaceDE w:val="0"/>
              <w:jc w:val="center"/>
              <w:rPr>
                <w:rFonts w:asciiTheme="majorHAnsi" w:hAnsiTheme="majorHAnsi" w:cs="Arial"/>
                <w:bCs/>
                <w:kern w:val="24"/>
              </w:rPr>
            </w:pPr>
            <w:r w:rsidRPr="00E45C6B">
              <w:rPr>
                <w:rFonts w:asciiTheme="majorHAnsi" w:hAnsiTheme="majorHAnsi" w:cs="Arial"/>
                <w:bCs/>
                <w:kern w:val="24"/>
              </w:rPr>
              <w:t>................................................................................</w:t>
            </w:r>
          </w:p>
        </w:tc>
      </w:tr>
      <w:tr w:rsidR="008C4EB2" w:rsidRPr="00E45C6B" w14:paraId="2ECED063" w14:textId="77777777" w:rsidTr="004A335C">
        <w:tc>
          <w:tcPr>
            <w:tcW w:w="4748" w:type="dxa"/>
          </w:tcPr>
          <w:p w14:paraId="4633B2D5" w14:textId="6C5DCD79" w:rsidR="008C4EB2" w:rsidRPr="00E45C6B" w:rsidRDefault="00F72386" w:rsidP="0023197B">
            <w:pPr>
              <w:widowControl w:val="0"/>
              <w:numPr>
                <w:ilvl w:val="0"/>
                <w:numId w:val="19"/>
              </w:numPr>
              <w:spacing w:before="120" w:after="120" w:line="276" w:lineRule="auto"/>
              <w:rPr>
                <w:rFonts w:asciiTheme="majorHAnsi" w:eastAsia="Lucida Sans Unicode" w:hAnsiTheme="majorHAnsi" w:cs="Calibri"/>
                <w:bCs/>
              </w:rPr>
            </w:pPr>
            <w:r>
              <w:rPr>
                <w:rFonts w:asciiTheme="majorHAnsi" w:eastAsia="Lucida Sans Unicode" w:hAnsiTheme="majorHAnsi" w:cs="Calibri"/>
                <w:bCs/>
                <w:sz w:val="22"/>
              </w:rPr>
              <w:t xml:space="preserve">Daniel </w:t>
            </w:r>
            <w:proofErr w:type="spellStart"/>
            <w:r>
              <w:rPr>
                <w:rFonts w:asciiTheme="majorHAnsi" w:eastAsia="Lucida Sans Unicode" w:hAnsiTheme="majorHAnsi" w:cs="Calibri"/>
                <w:bCs/>
                <w:sz w:val="22"/>
              </w:rPr>
              <w:t>Priehoda</w:t>
            </w:r>
            <w:proofErr w:type="spellEnd"/>
          </w:p>
        </w:tc>
        <w:tc>
          <w:tcPr>
            <w:tcW w:w="5106" w:type="dxa"/>
          </w:tcPr>
          <w:p w14:paraId="62EBF3C5" w14:textId="77777777" w:rsidR="008C4EB2" w:rsidRPr="00E45C6B" w:rsidRDefault="008C4EB2" w:rsidP="00D24837">
            <w:pPr>
              <w:widowControl w:val="0"/>
              <w:suppressAutoHyphens/>
              <w:autoSpaceDE w:val="0"/>
              <w:jc w:val="center"/>
              <w:rPr>
                <w:rFonts w:asciiTheme="majorHAnsi" w:hAnsiTheme="majorHAnsi" w:cs="Arial"/>
                <w:bCs/>
                <w:kern w:val="24"/>
              </w:rPr>
            </w:pPr>
          </w:p>
          <w:p w14:paraId="31B0B8FA" w14:textId="56925459" w:rsidR="008C4EB2" w:rsidRPr="00E45C6B" w:rsidRDefault="008C4EB2" w:rsidP="0023197B">
            <w:pPr>
              <w:widowControl w:val="0"/>
              <w:suppressAutoHyphens/>
              <w:autoSpaceDE w:val="0"/>
              <w:jc w:val="center"/>
              <w:rPr>
                <w:rFonts w:asciiTheme="majorHAnsi" w:hAnsiTheme="majorHAnsi" w:cs="Arial"/>
                <w:bCs/>
                <w:kern w:val="24"/>
              </w:rPr>
            </w:pPr>
            <w:r w:rsidRPr="00E45C6B">
              <w:rPr>
                <w:rFonts w:asciiTheme="majorHAnsi" w:hAnsiTheme="majorHAnsi" w:cs="Arial"/>
                <w:bCs/>
                <w:kern w:val="24"/>
              </w:rPr>
              <w:t>..............................................</w:t>
            </w:r>
            <w:r w:rsidR="00F72386">
              <w:rPr>
                <w:rFonts w:asciiTheme="majorHAnsi" w:hAnsiTheme="majorHAnsi" w:cs="Arial"/>
                <w:bCs/>
                <w:kern w:val="24"/>
              </w:rPr>
              <w:t>..</w:t>
            </w:r>
            <w:r w:rsidRPr="00E45C6B">
              <w:rPr>
                <w:rFonts w:asciiTheme="majorHAnsi" w:hAnsiTheme="majorHAnsi" w:cs="Arial"/>
                <w:bCs/>
                <w:kern w:val="24"/>
              </w:rPr>
              <w:t>................................</w:t>
            </w:r>
          </w:p>
        </w:tc>
      </w:tr>
    </w:tbl>
    <w:p w14:paraId="14CE83B0" w14:textId="519EBFC4" w:rsidR="00F72386" w:rsidRDefault="00F72386" w:rsidP="005642B9">
      <w:pPr>
        <w:widowControl w:val="0"/>
        <w:suppressAutoHyphens/>
        <w:autoSpaceDE w:val="0"/>
        <w:spacing w:line="360" w:lineRule="auto"/>
        <w:rPr>
          <w:rFonts w:asciiTheme="majorHAnsi" w:hAnsiTheme="majorHAnsi" w:cs="Arial"/>
          <w:bCs/>
          <w:kern w:val="24"/>
        </w:rPr>
      </w:pPr>
    </w:p>
    <w:p w14:paraId="522FB152" w14:textId="77777777" w:rsidR="00F72386" w:rsidRPr="00E45C6B" w:rsidRDefault="00F72386" w:rsidP="005642B9">
      <w:pPr>
        <w:widowControl w:val="0"/>
        <w:suppressAutoHyphens/>
        <w:autoSpaceDE w:val="0"/>
        <w:spacing w:line="360" w:lineRule="auto"/>
        <w:rPr>
          <w:rFonts w:asciiTheme="majorHAnsi" w:hAnsiTheme="majorHAnsi" w:cs="Arial"/>
          <w:bCs/>
          <w:kern w:val="24"/>
        </w:rPr>
      </w:pPr>
    </w:p>
    <w:p w14:paraId="1776F385" w14:textId="77777777" w:rsidR="005642B9" w:rsidRPr="00E45C6B" w:rsidRDefault="005642B9" w:rsidP="005642B9">
      <w:pPr>
        <w:widowControl w:val="0"/>
        <w:suppressAutoHyphens/>
        <w:autoSpaceDE w:val="0"/>
        <w:spacing w:line="360" w:lineRule="auto"/>
        <w:rPr>
          <w:rFonts w:asciiTheme="majorHAnsi" w:hAnsiTheme="majorHAnsi" w:cs="Arial"/>
          <w:b/>
          <w:bCs/>
          <w:kern w:val="24"/>
        </w:rPr>
      </w:pPr>
      <w:r w:rsidRPr="00E45C6B">
        <w:rPr>
          <w:rFonts w:asciiTheme="majorHAnsi" w:hAnsiTheme="majorHAnsi" w:cs="Arial"/>
          <w:b/>
          <w:bCs/>
          <w:kern w:val="24"/>
        </w:rPr>
        <w:t>Pomocné orgány  poroty :</w:t>
      </w:r>
    </w:p>
    <w:p w14:paraId="430AAF2A" w14:textId="6D997CC7" w:rsidR="005642B9" w:rsidRPr="00F72386" w:rsidRDefault="00467E56" w:rsidP="00F72386">
      <w:pPr>
        <w:pStyle w:val="Odsekzoznamu"/>
        <w:widowControl w:val="0"/>
        <w:numPr>
          <w:ilvl w:val="0"/>
          <w:numId w:val="22"/>
        </w:numPr>
        <w:suppressAutoHyphens/>
        <w:autoSpaceDE w:val="0"/>
        <w:spacing w:line="360" w:lineRule="auto"/>
        <w:rPr>
          <w:rFonts w:asciiTheme="majorHAnsi" w:hAnsiTheme="majorHAnsi" w:cs="Arial"/>
          <w:bCs/>
          <w:kern w:val="24"/>
        </w:rPr>
      </w:pPr>
      <w:r w:rsidRPr="00F72386">
        <w:rPr>
          <w:rFonts w:asciiTheme="majorHAnsi" w:hAnsiTheme="majorHAnsi" w:cs="Arial"/>
          <w:bCs/>
          <w:kern w:val="24"/>
        </w:rPr>
        <w:t xml:space="preserve">Branislav Šarmír </w:t>
      </w:r>
      <w:r w:rsidR="005642B9" w:rsidRPr="00F72386">
        <w:rPr>
          <w:rFonts w:asciiTheme="majorHAnsi" w:hAnsiTheme="majorHAnsi" w:cs="Arial"/>
          <w:bCs/>
          <w:kern w:val="24"/>
        </w:rPr>
        <w:t xml:space="preserve">- sekretár súťaže </w:t>
      </w:r>
      <w:r w:rsidR="005642B9" w:rsidRPr="00F72386">
        <w:rPr>
          <w:rFonts w:asciiTheme="majorHAnsi" w:hAnsiTheme="majorHAnsi" w:cs="Arial"/>
          <w:bCs/>
          <w:kern w:val="24"/>
        </w:rPr>
        <w:tab/>
      </w:r>
      <w:r w:rsidR="005642B9" w:rsidRPr="00F72386">
        <w:rPr>
          <w:rFonts w:asciiTheme="majorHAnsi" w:hAnsiTheme="majorHAnsi" w:cs="Arial"/>
          <w:bCs/>
          <w:kern w:val="24"/>
        </w:rPr>
        <w:tab/>
      </w:r>
      <w:r w:rsidR="00F72386">
        <w:rPr>
          <w:rFonts w:asciiTheme="majorHAnsi" w:hAnsiTheme="majorHAnsi" w:cs="Arial"/>
          <w:bCs/>
          <w:kern w:val="24"/>
        </w:rPr>
        <w:t xml:space="preserve">             </w:t>
      </w:r>
      <w:r w:rsidR="0023197B" w:rsidRPr="00F72386">
        <w:rPr>
          <w:rFonts w:asciiTheme="majorHAnsi" w:hAnsiTheme="majorHAnsi" w:cs="Arial"/>
          <w:bCs/>
          <w:kern w:val="24"/>
        </w:rPr>
        <w:t>...</w:t>
      </w:r>
      <w:r w:rsidR="005642B9" w:rsidRPr="00F72386">
        <w:rPr>
          <w:rFonts w:asciiTheme="majorHAnsi" w:hAnsiTheme="majorHAnsi" w:cs="Arial"/>
          <w:bCs/>
          <w:kern w:val="24"/>
        </w:rPr>
        <w:t>..........................................</w:t>
      </w:r>
      <w:r w:rsidR="00D24837" w:rsidRPr="00F72386">
        <w:rPr>
          <w:rFonts w:asciiTheme="majorHAnsi" w:hAnsiTheme="majorHAnsi" w:cs="Arial"/>
          <w:bCs/>
          <w:kern w:val="24"/>
        </w:rPr>
        <w:t>...................</w:t>
      </w:r>
      <w:r w:rsidR="005642B9" w:rsidRPr="00F72386">
        <w:rPr>
          <w:rFonts w:asciiTheme="majorHAnsi" w:hAnsiTheme="majorHAnsi" w:cs="Arial"/>
          <w:bCs/>
          <w:kern w:val="24"/>
        </w:rPr>
        <w:t xml:space="preserve">.................. </w:t>
      </w:r>
    </w:p>
    <w:p w14:paraId="2946DB82" w14:textId="77777777" w:rsidR="00907DD3" w:rsidRPr="00E45C6B" w:rsidRDefault="00907DD3" w:rsidP="00D93A51">
      <w:pPr>
        <w:tabs>
          <w:tab w:val="left" w:pos="3402"/>
        </w:tabs>
        <w:spacing w:before="120"/>
        <w:rPr>
          <w:rFonts w:asciiTheme="majorHAnsi" w:hAnsiTheme="majorHAnsi"/>
          <w:b/>
          <w:lang w:eastAsia="cs-CZ"/>
        </w:rPr>
      </w:pPr>
      <w:r w:rsidRPr="00E45C6B">
        <w:rPr>
          <w:rFonts w:asciiTheme="majorHAnsi" w:hAnsiTheme="majorHAnsi" w:cs="Arial"/>
          <w:b/>
        </w:rPr>
        <w:tab/>
      </w:r>
      <w:r w:rsidRPr="00E45C6B">
        <w:rPr>
          <w:rFonts w:asciiTheme="majorHAnsi" w:hAnsiTheme="majorHAnsi" w:cs="Arial"/>
          <w:b/>
        </w:rPr>
        <w:tab/>
      </w:r>
    </w:p>
    <w:p w14:paraId="5997CC1D" w14:textId="77777777" w:rsidR="00907DD3" w:rsidRPr="00E45C6B" w:rsidRDefault="00907DD3" w:rsidP="00907DD3">
      <w:pPr>
        <w:rPr>
          <w:rFonts w:asciiTheme="majorHAnsi" w:hAnsiTheme="majorHAnsi"/>
          <w:b/>
          <w:lang w:eastAsia="cs-CZ"/>
        </w:rPr>
      </w:pPr>
    </w:p>
    <w:p w14:paraId="110FFD37" w14:textId="77777777" w:rsidR="00907DD3" w:rsidRPr="00E45C6B" w:rsidRDefault="00907DD3" w:rsidP="00907DD3">
      <w:pPr>
        <w:keepNext/>
        <w:jc w:val="both"/>
        <w:outlineLvl w:val="1"/>
        <w:rPr>
          <w:rFonts w:asciiTheme="majorHAnsi" w:hAnsiTheme="majorHAnsi" w:cs="Arial"/>
          <w:b/>
          <w:bCs/>
          <w:sz w:val="18"/>
          <w:szCs w:val="22"/>
          <w:lang w:eastAsia="cs-CZ"/>
        </w:rPr>
      </w:pPr>
    </w:p>
    <w:p w14:paraId="6B699379" w14:textId="77777777" w:rsidR="00907DD3" w:rsidRPr="00E45C6B" w:rsidRDefault="00907DD3" w:rsidP="00907DD3">
      <w:pPr>
        <w:rPr>
          <w:rFonts w:asciiTheme="majorHAnsi" w:hAnsiTheme="majorHAnsi"/>
          <w:sz w:val="22"/>
          <w:szCs w:val="24"/>
          <w:lang w:eastAsia="cs-CZ"/>
        </w:rPr>
      </w:pPr>
    </w:p>
    <w:p w14:paraId="582A2D2B" w14:textId="120D723E" w:rsidR="00407998" w:rsidRPr="00E45C6B" w:rsidRDefault="00F72386" w:rsidP="009F57CD">
      <w:pPr>
        <w:tabs>
          <w:tab w:val="left" w:pos="5220"/>
        </w:tabs>
        <w:spacing w:before="120" w:after="120"/>
        <w:rPr>
          <w:rFonts w:asciiTheme="majorHAnsi" w:hAnsiTheme="majorHAnsi" w:cs="Arial"/>
        </w:rPr>
      </w:pPr>
      <w:r>
        <w:rPr>
          <w:rFonts w:asciiTheme="majorHAnsi" w:hAnsiTheme="majorHAnsi" w:cs="Arial"/>
        </w:rPr>
        <w:t>Stupava</w:t>
      </w:r>
      <w:r w:rsidR="005642B9" w:rsidRPr="00E45C6B">
        <w:rPr>
          <w:rFonts w:asciiTheme="majorHAnsi" w:hAnsiTheme="majorHAnsi" w:cs="Arial"/>
        </w:rPr>
        <w:t xml:space="preserve"> </w:t>
      </w:r>
      <w:r w:rsidR="0042574E">
        <w:rPr>
          <w:rFonts w:asciiTheme="majorHAnsi" w:hAnsiTheme="majorHAnsi" w:cs="Arial"/>
        </w:rPr>
        <w:t>07. septembra</w:t>
      </w:r>
      <w:r>
        <w:rPr>
          <w:rFonts w:asciiTheme="majorHAnsi" w:hAnsiTheme="majorHAnsi" w:cs="Arial"/>
        </w:rPr>
        <w:t xml:space="preserve"> 2020</w:t>
      </w:r>
      <w:r w:rsidR="00907DD3" w:rsidRPr="00E45C6B">
        <w:rPr>
          <w:rFonts w:asciiTheme="majorHAnsi" w:hAnsiTheme="majorHAnsi" w:cs="Arial"/>
        </w:rPr>
        <w:t xml:space="preserve">                                          </w:t>
      </w:r>
      <w:r>
        <w:rPr>
          <w:rFonts w:asciiTheme="majorHAnsi" w:hAnsiTheme="majorHAnsi" w:cs="Arial"/>
        </w:rPr>
        <w:tab/>
      </w:r>
      <w:r w:rsidR="00907DD3" w:rsidRPr="00E45C6B">
        <w:rPr>
          <w:rFonts w:asciiTheme="majorHAnsi" w:hAnsiTheme="majorHAnsi" w:cs="Arial"/>
        </w:rPr>
        <w:t xml:space="preserve"> Zapísal: </w:t>
      </w:r>
      <w:r w:rsidR="00467E56" w:rsidRPr="00E45C6B">
        <w:rPr>
          <w:rFonts w:asciiTheme="majorHAnsi" w:hAnsiTheme="majorHAnsi" w:cs="Arial"/>
        </w:rPr>
        <w:t xml:space="preserve">Ing. Branislav Šarmír </w:t>
      </w:r>
      <w:r w:rsidR="00907DD3" w:rsidRPr="00E45C6B">
        <w:rPr>
          <w:rFonts w:asciiTheme="majorHAnsi" w:hAnsiTheme="majorHAnsi" w:cs="Arial"/>
        </w:rPr>
        <w:t>- sekretár súťaže</w:t>
      </w:r>
    </w:p>
    <w:sectPr w:rsidR="00407998" w:rsidRPr="00E45C6B" w:rsidSect="00CB43E1">
      <w:footerReference w:type="default" r:id="rId8"/>
      <w:headerReference w:type="first" r:id="rId9"/>
      <w:footerReference w:type="first" r:id="rId10"/>
      <w:pgSz w:w="11906" w:h="16838"/>
      <w:pgMar w:top="1418" w:right="1134" w:bottom="1418" w:left="1134" w:header="357"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A4B00" w14:textId="77777777" w:rsidR="006D5BF5" w:rsidRDefault="006D5BF5">
      <w:r>
        <w:separator/>
      </w:r>
    </w:p>
  </w:endnote>
  <w:endnote w:type="continuationSeparator" w:id="0">
    <w:p w14:paraId="4E2F9899" w14:textId="77777777" w:rsidR="006D5BF5" w:rsidRDefault="006D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94691" w14:textId="2BF573B3" w:rsidR="00F72386" w:rsidRDefault="00F72386">
    <w:pPr>
      <w:pStyle w:val="Pta"/>
    </w:pPr>
    <w:r>
      <w:rPr>
        <w:noProof/>
      </w:rPr>
      <mc:AlternateContent>
        <mc:Choice Requires="wpg">
          <w:drawing>
            <wp:anchor distT="0" distB="0" distL="114300" distR="114300" simplePos="0" relativeHeight="251659264" behindDoc="0" locked="0" layoutInCell="0" allowOverlap="1" wp14:anchorId="026465A2" wp14:editId="4A2E320F">
              <wp:simplePos x="0" y="0"/>
              <wp:positionH relativeFrom="leftMargin">
                <wp:posOffset>6491303</wp:posOffset>
              </wp:positionH>
              <wp:positionV relativeFrom="page">
                <wp:posOffset>9857375</wp:posOffset>
              </wp:positionV>
              <wp:extent cx="488315" cy="237490"/>
              <wp:effectExtent l="0" t="0" r="6985" b="10160"/>
              <wp:wrapNone/>
              <wp:docPr id="3"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4EFEE" w14:textId="77777777" w:rsidR="00F72386" w:rsidRPr="004261E1" w:rsidRDefault="00F72386" w:rsidP="00F72386">
                            <w:pPr>
                              <w:pStyle w:val="Hlavika"/>
                              <w:jc w:val="center"/>
                              <w:rPr>
                                <w:b/>
                                <w:color w:val="E5B8B7" w:themeColor="accent2" w:themeTint="66"/>
                                <w14:textOutline w14:w="11112" w14:cap="flat" w14:cmpd="sng" w14:algn="ctr">
                                  <w14:solidFill>
                                    <w14:schemeClr w14:val="accent2"/>
                                  </w14:solidFill>
                                  <w14:prstDash w14:val="solid"/>
                                  <w14:round/>
                                </w14:textOutline>
                              </w:rPr>
                            </w:pPr>
                            <w:r>
                              <w:rPr>
                                <w:sz w:val="22"/>
                                <w:szCs w:val="22"/>
                              </w:rPr>
                              <w:fldChar w:fldCharType="begin"/>
                            </w:r>
                            <w:r>
                              <w:instrText>PAGE    \* MERGEFORMAT</w:instrText>
                            </w:r>
                            <w:r>
                              <w:rPr>
                                <w:sz w:val="22"/>
                                <w:szCs w:val="22"/>
                              </w:rPr>
                              <w:fldChar w:fldCharType="separate"/>
                            </w:r>
                            <w:r w:rsidRPr="00A64FA3">
                              <w:rPr>
                                <w:rStyle w:val="slostrany"/>
                                <w:b/>
                                <w:bCs/>
                                <w:noProof/>
                                <w:color w:val="3F3151" w:themeColor="accent4" w:themeShade="7F"/>
                                <w:sz w:val="16"/>
                                <w:szCs w:val="16"/>
                              </w:rPr>
                              <w:t>4</w:t>
                            </w:r>
                            <w:r>
                              <w:rPr>
                                <w:rStyle w:val="slostrany"/>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6465A2" id="Skupina 3" o:spid="_x0000_s1026" style="position:absolute;margin-left:511.15pt;margin-top:776.15pt;width:38.45pt;height:18.7pt;z-index:251659264;mso-position-horizontal-relative:left-margin-area;mso-position-vertical-relative:page" coordorigin="689,3255" coordsize="769,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&#13;&#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" stroked="f">
                <v:textbox inset="0,0,0,0">
                  <w:txbxContent>
                    <w:p w14:paraId="6984EFEE" w14:textId="77777777" w:rsidR="00F72386" w:rsidRPr="004261E1" w:rsidRDefault="00F72386" w:rsidP="00F72386">
                      <w:pPr>
                        <w:pStyle w:val="Hlavika"/>
                        <w:jc w:val="center"/>
                        <w:rPr>
                          <w:b/>
                          <w:color w:val="E5B8B7" w:themeColor="accent2" w:themeTint="66"/>
                          <w14:textOutline w14:w="11112" w14:cap="flat" w14:cmpd="sng" w14:algn="ctr">
                            <w14:solidFill>
                              <w14:schemeClr w14:val="accent2"/>
                            </w14:solidFill>
                            <w14:prstDash w14:val="solid"/>
                            <w14:round/>
                          </w14:textOutline>
                        </w:rPr>
                      </w:pPr>
                      <w:r>
                        <w:rPr>
                          <w:sz w:val="22"/>
                          <w:szCs w:val="22"/>
                        </w:rPr>
                        <w:fldChar w:fldCharType="begin"/>
                      </w:r>
                      <w:r>
                        <w:instrText>PAGE    \* MERGEFORMAT</w:instrText>
                      </w:r>
                      <w:r>
                        <w:rPr>
                          <w:sz w:val="22"/>
                          <w:szCs w:val="22"/>
                        </w:rPr>
                        <w:fldChar w:fldCharType="separate"/>
                      </w:r>
                      <w:r w:rsidRPr="00A64FA3">
                        <w:rPr>
                          <w:rStyle w:val="slostrany"/>
                          <w:b/>
                          <w:bCs/>
                          <w:noProof/>
                          <w:color w:val="3F3151" w:themeColor="accent4" w:themeShade="7F"/>
                          <w:sz w:val="16"/>
                          <w:szCs w:val="16"/>
                        </w:rPr>
                        <w:t>4</w:t>
                      </w:r>
                      <w:r>
                        <w:rPr>
                          <w:rStyle w:val="slostrany"/>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oval id="Oval 73" o:spid="_x0000_s1029" style="position:absolute;left:1453;top:14832;width:374;height:3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" filled="f" strokecolor="#84a2c6" strokeweight=".5pt"/>
                <v:oval id="Oval 74" o:spid="_x0000_s1030" style="position:absolute;left:1462;top:14835;width:101;height: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" fillcolor="#84a2c6" stroked="f"/>
              </v:group>
              <w10:wrap anchorx="margin"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E08E9" w14:textId="512D7AB4" w:rsidR="00F72386" w:rsidRDefault="00F72386" w:rsidP="00F72386">
    <w:pPr>
      <w:pStyle w:val="Pta"/>
      <w:ind w:right="360"/>
    </w:pPr>
    <w:r>
      <w:rPr>
        <w:noProof/>
      </w:rPr>
      <mc:AlternateContent>
        <mc:Choice Requires="wpg">
          <w:drawing>
            <wp:anchor distT="0" distB="0" distL="114300" distR="114300" simplePos="0" relativeHeight="251661312" behindDoc="0" locked="0" layoutInCell="0" allowOverlap="1" wp14:anchorId="58C91F9C" wp14:editId="758AF702">
              <wp:simplePos x="0" y="0"/>
              <wp:positionH relativeFrom="leftMargin">
                <wp:posOffset>6386372</wp:posOffset>
              </wp:positionH>
              <wp:positionV relativeFrom="page">
                <wp:posOffset>9909841</wp:posOffset>
              </wp:positionV>
              <wp:extent cx="488315" cy="237490"/>
              <wp:effectExtent l="0" t="0" r="6985" b="1016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C0E26" w14:textId="77777777" w:rsidR="00F72386" w:rsidRPr="004261E1" w:rsidRDefault="00F72386" w:rsidP="00F72386">
                            <w:pPr>
                              <w:pStyle w:val="Hlavika"/>
                              <w:jc w:val="center"/>
                              <w:rPr>
                                <w:b/>
                                <w:color w:val="E5B8B7" w:themeColor="accent2" w:themeTint="66"/>
                                <w14:textOutline w14:w="11112" w14:cap="flat" w14:cmpd="sng" w14:algn="ctr">
                                  <w14:solidFill>
                                    <w14:schemeClr w14:val="accent2"/>
                                  </w14:solidFill>
                                  <w14:prstDash w14:val="solid"/>
                                  <w14:round/>
                                </w14:textOutline>
                              </w:rPr>
                            </w:pPr>
                            <w:r>
                              <w:rPr>
                                <w:sz w:val="22"/>
                                <w:szCs w:val="22"/>
                              </w:rPr>
                              <w:fldChar w:fldCharType="begin"/>
                            </w:r>
                            <w:r>
                              <w:instrText>PAGE    \* MERGEFORMAT</w:instrText>
                            </w:r>
                            <w:r>
                              <w:rPr>
                                <w:sz w:val="22"/>
                                <w:szCs w:val="22"/>
                              </w:rPr>
                              <w:fldChar w:fldCharType="separate"/>
                            </w:r>
                            <w:r w:rsidRPr="00A64FA3">
                              <w:rPr>
                                <w:rStyle w:val="slostrany"/>
                                <w:b/>
                                <w:bCs/>
                                <w:noProof/>
                                <w:color w:val="3F3151" w:themeColor="accent4" w:themeShade="7F"/>
                                <w:sz w:val="16"/>
                                <w:szCs w:val="16"/>
                              </w:rPr>
                              <w:t>4</w:t>
                            </w:r>
                            <w:r>
                              <w:rPr>
                                <w:rStyle w:val="slostrany"/>
                                <w:b/>
                                <w:bCs/>
                                <w:color w:val="3F3151" w:themeColor="accent4" w:themeShade="7F"/>
                                <w:sz w:val="16"/>
                                <w:szCs w:val="16"/>
                              </w:rPr>
                              <w:fldChar w:fldCharType="end"/>
                            </w:r>
                          </w:p>
                        </w:txbxContent>
                      </wps:txbx>
                      <wps:bodyPr rot="0" vert="horz" wrap="square" lIns="0" tIns="0" rIns="0" bIns="0" anchor="ctr" anchorCtr="0" upright="1">
                        <a:noAutofit/>
                      </wps:bodyPr>
                    </wps:wsp>
                    <wpg:grpSp>
                      <wpg:cNvPr id="8" name="Group 72"/>
                      <wpg:cNvGrpSpPr>
                        <a:grpSpLocks/>
                      </wpg:cNvGrpSpPr>
                      <wpg:grpSpPr bwMode="auto">
                        <a:xfrm>
                          <a:off x="886" y="3255"/>
                          <a:ext cx="374" cy="374"/>
                          <a:chOff x="1453" y="14832"/>
                          <a:chExt cx="374" cy="374"/>
                        </a:xfrm>
                      </wpg:grpSpPr>
                      <wps:wsp>
                        <wps:cNvPr id="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C91F9C" id="Skupina 1" o:spid="_x0000_s1031" style="position:absolute;margin-left:502.85pt;margin-top:780.3pt;width:38.45pt;height:18.7pt;z-index:251661312;mso-position-horizontal-relative:left-margin-area;mso-position-vertical-relative:page" coordorigin="689,3255" coordsize="769,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" o:allowincell="f">
              <v:shapetype id="_x0000_t202" coordsize="21600,21600" o:spt="202" path="m,l,21600r21600,l21600,xe">
                <v:stroke joinstyle="miter"/>
                <v:path gradientshapeok="t" o:connecttype="rect"/>
              </v:shapetype>
              <v:shape id="Text Box 71" o:spid="_x0000_s1032" type="#_x0000_t202" style="position:absolute;left:689;top:3263;width:769;height: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" stroked="f">
                <v:textbox inset="0,0,0,0">
                  <w:txbxContent>
                    <w:p w14:paraId="5AEC0E26" w14:textId="77777777" w:rsidR="00F72386" w:rsidRPr="004261E1" w:rsidRDefault="00F72386" w:rsidP="00F72386">
                      <w:pPr>
                        <w:pStyle w:val="Hlavika"/>
                        <w:jc w:val="center"/>
                        <w:rPr>
                          <w:b/>
                          <w:color w:val="E5B8B7" w:themeColor="accent2" w:themeTint="66"/>
                          <w14:textOutline w14:w="11112" w14:cap="flat" w14:cmpd="sng" w14:algn="ctr">
                            <w14:solidFill>
                              <w14:schemeClr w14:val="accent2"/>
                            </w14:solidFill>
                            <w14:prstDash w14:val="solid"/>
                            <w14:round/>
                          </w14:textOutline>
                        </w:rPr>
                      </w:pPr>
                      <w:r>
                        <w:rPr>
                          <w:sz w:val="22"/>
                          <w:szCs w:val="22"/>
                        </w:rPr>
                        <w:fldChar w:fldCharType="begin"/>
                      </w:r>
                      <w:r>
                        <w:instrText>PAGE    \* MERGEFORMAT</w:instrText>
                      </w:r>
                      <w:r>
                        <w:rPr>
                          <w:sz w:val="22"/>
                          <w:szCs w:val="22"/>
                        </w:rPr>
                        <w:fldChar w:fldCharType="separate"/>
                      </w:r>
                      <w:r w:rsidRPr="00A64FA3">
                        <w:rPr>
                          <w:rStyle w:val="slostrany"/>
                          <w:b/>
                          <w:bCs/>
                          <w:noProof/>
                          <w:color w:val="3F3151" w:themeColor="accent4" w:themeShade="7F"/>
                          <w:sz w:val="16"/>
                          <w:szCs w:val="16"/>
                        </w:rPr>
                        <w:t>4</w:t>
                      </w:r>
                      <w:r>
                        <w:rPr>
                          <w:rStyle w:val="slostrany"/>
                          <w:b/>
                          <w:bCs/>
                          <w:color w:val="3F3151" w:themeColor="accent4" w:themeShade="7F"/>
                          <w:sz w:val="16"/>
                          <w:szCs w:val="16"/>
                        </w:rPr>
                        <w:fldChar w:fldCharType="end"/>
                      </w:r>
                    </w:p>
                  </w:txbxContent>
                </v:textbox>
              </v:shape>
              <v:group id="Group 72" o:spid="_x0000_s1033" style="position:absolute;left:886;top:3255;width:374;height:374" coordorigin="1453,14832" coordsize="374,3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oval id="Oval 73" o:spid="_x0000_s1034" style="position:absolute;left:1453;top:14832;width:374;height:3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" filled="f" strokecolor="#84a2c6" strokeweight=".5pt"/>
                <v:oval id="Oval 74" o:spid="_x0000_s1035" style="position:absolute;left:1462;top:14835;width:101;height: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" fillcolor="#84a2c6" stroked="f"/>
              </v:group>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D86FD" w14:textId="77777777" w:rsidR="006D5BF5" w:rsidRDefault="006D5BF5">
      <w:r>
        <w:separator/>
      </w:r>
    </w:p>
  </w:footnote>
  <w:footnote w:type="continuationSeparator" w:id="0">
    <w:p w14:paraId="10015497" w14:textId="77777777" w:rsidR="006D5BF5" w:rsidRDefault="006D5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350E5" w14:textId="77777777" w:rsidR="00F210DC" w:rsidRPr="00F210DC" w:rsidRDefault="00F210DC" w:rsidP="000449AB">
    <w:pPr>
      <w:suppressLineNumbers/>
      <w:tabs>
        <w:tab w:val="center" w:pos="4536"/>
        <w:tab w:val="right" w:pos="9072"/>
      </w:tabs>
      <w:jc w:val="right"/>
      <w:rPr>
        <w:rFonts w:asciiTheme="majorHAnsi" w:eastAsiaTheme="minorEastAsia" w:hAnsiTheme="majorHAnsi" w:cstheme="minorBidi"/>
      </w:rPr>
    </w:pPr>
    <w:r>
      <w:rPr>
        <w:rFonts w:asciiTheme="minorHAnsi" w:eastAsiaTheme="minorEastAsia" w:hAnsiTheme="minorHAnsi" w:cstheme="minorBidi"/>
      </w:rPr>
      <w:t xml:space="preserve">  </w:t>
    </w:r>
    <w:r w:rsidRPr="00F210DC">
      <w:rPr>
        <w:rFonts w:asciiTheme="majorHAnsi" w:eastAsiaTheme="minorEastAsia" w:hAnsiTheme="majorHAnsi" w:cstheme="minorBidi"/>
      </w:rPr>
      <w:t xml:space="preserve">Súťaž návrhov: </w:t>
    </w:r>
  </w:p>
  <w:p w14:paraId="0AD91A70" w14:textId="76030FCB" w:rsidR="00F210DC" w:rsidRPr="00F210DC" w:rsidRDefault="00F210DC" w:rsidP="000449AB">
    <w:pPr>
      <w:suppressLineNumbers/>
      <w:tabs>
        <w:tab w:val="center" w:pos="4536"/>
        <w:tab w:val="right" w:pos="9072"/>
      </w:tabs>
      <w:jc w:val="right"/>
      <w:rPr>
        <w:rFonts w:asciiTheme="majorHAnsi" w:eastAsiaTheme="minorEastAsia" w:hAnsiTheme="majorHAnsi" w:cstheme="minorBidi"/>
        <w:sz w:val="24"/>
        <w:szCs w:val="24"/>
      </w:rPr>
    </w:pPr>
    <w:r w:rsidRPr="00F210DC">
      <w:rPr>
        <w:rFonts w:asciiTheme="majorHAnsi" w:eastAsiaTheme="minorEastAsia" w:hAnsiTheme="majorHAnsi" w:cstheme="minorBidi"/>
      </w:rPr>
      <w:t>Troyerovo námestie a Základná umelecká škola v Stupave.</w:t>
    </w:r>
  </w:p>
  <w:p w14:paraId="6BB9E253" w14:textId="77777777" w:rsidR="00F210DC" w:rsidRPr="00201A70" w:rsidRDefault="00F210DC" w:rsidP="0087095A">
    <w:pPr>
      <w:pStyle w:val="Hlavika"/>
      <w:rPr>
        <w:rFonts w:eastAsiaTheme="minorEastAsia"/>
      </w:rPr>
    </w:pPr>
  </w:p>
  <w:p w14:paraId="23DE523C" w14:textId="77777777" w:rsidR="00F210DC" w:rsidRDefault="00F210D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E11DF9"/>
    <w:multiLevelType w:val="hybridMultilevel"/>
    <w:tmpl w:val="71E01DA6"/>
    <w:lvl w:ilvl="0" w:tplc="9300E394">
      <w:start w:val="1"/>
      <w:numFmt w:val="decimal"/>
      <w:lvlText w:val="%1."/>
      <w:lvlJc w:val="left"/>
      <w:pPr>
        <w:tabs>
          <w:tab w:val="num" w:pos="1080"/>
        </w:tabs>
        <w:ind w:left="1080" w:hanging="360"/>
      </w:pPr>
      <w:rPr>
        <w:rFonts w:eastAsia="Times New Roman" w:hint="default"/>
        <w:sz w:val="20"/>
      </w:rPr>
    </w:lvl>
    <w:lvl w:ilvl="1" w:tplc="041B0005">
      <w:start w:val="1"/>
      <w:numFmt w:val="bullet"/>
      <w:lvlText w:val=""/>
      <w:lvlJc w:val="left"/>
      <w:pPr>
        <w:tabs>
          <w:tab w:val="num" w:pos="360"/>
        </w:tabs>
        <w:ind w:left="360" w:hanging="360"/>
      </w:pPr>
      <w:rPr>
        <w:rFonts w:ascii="Wingdings" w:hAnsi="Wingdings" w:hint="default"/>
        <w:sz w:val="20"/>
      </w:r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 w15:restartNumberingAfterBreak="0">
    <w:nsid w:val="0460132A"/>
    <w:multiLevelType w:val="hybridMultilevel"/>
    <w:tmpl w:val="BA78018E"/>
    <w:lvl w:ilvl="0" w:tplc="9C6EC268">
      <w:start w:val="81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16A08"/>
    <w:multiLevelType w:val="hybridMultilevel"/>
    <w:tmpl w:val="7B947D62"/>
    <w:lvl w:ilvl="0" w:tplc="462A09A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C4B79"/>
    <w:multiLevelType w:val="hybridMultilevel"/>
    <w:tmpl w:val="37AE96DC"/>
    <w:lvl w:ilvl="0" w:tplc="15329D54">
      <w:start w:val="82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B210706"/>
    <w:multiLevelType w:val="hybridMultilevel"/>
    <w:tmpl w:val="0610E2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CA27F4"/>
    <w:multiLevelType w:val="hybridMultilevel"/>
    <w:tmpl w:val="9F7ABA32"/>
    <w:lvl w:ilvl="0" w:tplc="EB96923C">
      <w:start w:val="814"/>
      <w:numFmt w:val="bullet"/>
      <w:lvlText w:val="-"/>
      <w:lvlJc w:val="left"/>
      <w:pPr>
        <w:tabs>
          <w:tab w:val="num" w:pos="540"/>
        </w:tabs>
        <w:ind w:left="540" w:hanging="360"/>
      </w:pPr>
      <w:rPr>
        <w:rFonts w:ascii="Times New Roman" w:eastAsia="Times New Roman" w:hAnsi="Times New Roman" w:cs="Times New Roman" w:hint="default"/>
      </w:rPr>
    </w:lvl>
    <w:lvl w:ilvl="1" w:tplc="041B0003" w:tentative="1">
      <w:start w:val="1"/>
      <w:numFmt w:val="bullet"/>
      <w:lvlText w:val="o"/>
      <w:lvlJc w:val="left"/>
      <w:pPr>
        <w:tabs>
          <w:tab w:val="num" w:pos="1260"/>
        </w:tabs>
        <w:ind w:left="1260" w:hanging="360"/>
      </w:pPr>
      <w:rPr>
        <w:rFonts w:ascii="Courier New" w:hAnsi="Courier New" w:cs="Courier New" w:hint="default"/>
      </w:rPr>
    </w:lvl>
    <w:lvl w:ilvl="2" w:tplc="041B0005" w:tentative="1">
      <w:start w:val="1"/>
      <w:numFmt w:val="bullet"/>
      <w:lvlText w:val=""/>
      <w:lvlJc w:val="left"/>
      <w:pPr>
        <w:tabs>
          <w:tab w:val="num" w:pos="1980"/>
        </w:tabs>
        <w:ind w:left="1980" w:hanging="360"/>
      </w:pPr>
      <w:rPr>
        <w:rFonts w:ascii="Wingdings" w:hAnsi="Wingdings" w:hint="default"/>
      </w:rPr>
    </w:lvl>
    <w:lvl w:ilvl="3" w:tplc="041B0001" w:tentative="1">
      <w:start w:val="1"/>
      <w:numFmt w:val="bullet"/>
      <w:lvlText w:val=""/>
      <w:lvlJc w:val="left"/>
      <w:pPr>
        <w:tabs>
          <w:tab w:val="num" w:pos="2700"/>
        </w:tabs>
        <w:ind w:left="2700" w:hanging="360"/>
      </w:pPr>
      <w:rPr>
        <w:rFonts w:ascii="Symbol" w:hAnsi="Symbol" w:hint="default"/>
      </w:rPr>
    </w:lvl>
    <w:lvl w:ilvl="4" w:tplc="041B0003" w:tentative="1">
      <w:start w:val="1"/>
      <w:numFmt w:val="bullet"/>
      <w:lvlText w:val="o"/>
      <w:lvlJc w:val="left"/>
      <w:pPr>
        <w:tabs>
          <w:tab w:val="num" w:pos="3420"/>
        </w:tabs>
        <w:ind w:left="3420" w:hanging="360"/>
      </w:pPr>
      <w:rPr>
        <w:rFonts w:ascii="Courier New" w:hAnsi="Courier New" w:cs="Courier New" w:hint="default"/>
      </w:rPr>
    </w:lvl>
    <w:lvl w:ilvl="5" w:tplc="041B0005" w:tentative="1">
      <w:start w:val="1"/>
      <w:numFmt w:val="bullet"/>
      <w:lvlText w:val=""/>
      <w:lvlJc w:val="left"/>
      <w:pPr>
        <w:tabs>
          <w:tab w:val="num" w:pos="4140"/>
        </w:tabs>
        <w:ind w:left="4140" w:hanging="360"/>
      </w:pPr>
      <w:rPr>
        <w:rFonts w:ascii="Wingdings" w:hAnsi="Wingdings" w:hint="default"/>
      </w:rPr>
    </w:lvl>
    <w:lvl w:ilvl="6" w:tplc="041B0001" w:tentative="1">
      <w:start w:val="1"/>
      <w:numFmt w:val="bullet"/>
      <w:lvlText w:val=""/>
      <w:lvlJc w:val="left"/>
      <w:pPr>
        <w:tabs>
          <w:tab w:val="num" w:pos="4860"/>
        </w:tabs>
        <w:ind w:left="4860" w:hanging="360"/>
      </w:pPr>
      <w:rPr>
        <w:rFonts w:ascii="Symbol" w:hAnsi="Symbol" w:hint="default"/>
      </w:rPr>
    </w:lvl>
    <w:lvl w:ilvl="7" w:tplc="041B0003" w:tentative="1">
      <w:start w:val="1"/>
      <w:numFmt w:val="bullet"/>
      <w:lvlText w:val="o"/>
      <w:lvlJc w:val="left"/>
      <w:pPr>
        <w:tabs>
          <w:tab w:val="num" w:pos="5580"/>
        </w:tabs>
        <w:ind w:left="5580" w:hanging="360"/>
      </w:pPr>
      <w:rPr>
        <w:rFonts w:ascii="Courier New" w:hAnsi="Courier New" w:cs="Courier New" w:hint="default"/>
      </w:rPr>
    </w:lvl>
    <w:lvl w:ilvl="8" w:tplc="041B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1921C73"/>
    <w:multiLevelType w:val="hybridMultilevel"/>
    <w:tmpl w:val="0C68401A"/>
    <w:lvl w:ilvl="0" w:tplc="44AAA8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97C4286"/>
    <w:multiLevelType w:val="hybridMultilevel"/>
    <w:tmpl w:val="91C6F77A"/>
    <w:lvl w:ilvl="0" w:tplc="041B0005">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307410FA"/>
    <w:multiLevelType w:val="hybridMultilevel"/>
    <w:tmpl w:val="4360307A"/>
    <w:lvl w:ilvl="0" w:tplc="781093F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440E3"/>
    <w:multiLevelType w:val="hybridMultilevel"/>
    <w:tmpl w:val="F510103E"/>
    <w:lvl w:ilvl="0" w:tplc="041B0005">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1" w15:restartNumberingAfterBreak="0">
    <w:nsid w:val="34945AC2"/>
    <w:multiLevelType w:val="hybridMultilevel"/>
    <w:tmpl w:val="DACC45A0"/>
    <w:lvl w:ilvl="0" w:tplc="B4AE1682">
      <w:start w:val="94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E30B2"/>
    <w:multiLevelType w:val="hybridMultilevel"/>
    <w:tmpl w:val="E968F69C"/>
    <w:lvl w:ilvl="0" w:tplc="87B6EC8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5546288"/>
    <w:multiLevelType w:val="hybridMultilevel"/>
    <w:tmpl w:val="8D78CA8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D5916D9"/>
    <w:multiLevelType w:val="hybridMultilevel"/>
    <w:tmpl w:val="60B0AC70"/>
    <w:lvl w:ilvl="0" w:tplc="4ACAA78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710BFA"/>
    <w:multiLevelType w:val="hybridMultilevel"/>
    <w:tmpl w:val="F294A32E"/>
    <w:lvl w:ilvl="0" w:tplc="0630BB52">
      <w:start w:val="82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5390CD7"/>
    <w:multiLevelType w:val="hybridMultilevel"/>
    <w:tmpl w:val="00D09C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7D9369D"/>
    <w:multiLevelType w:val="hybridMultilevel"/>
    <w:tmpl w:val="BD7CD036"/>
    <w:lvl w:ilvl="0" w:tplc="00589000">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8" w15:restartNumberingAfterBreak="0">
    <w:nsid w:val="68332C8D"/>
    <w:multiLevelType w:val="hybridMultilevel"/>
    <w:tmpl w:val="8F0C3F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6281DED"/>
    <w:multiLevelType w:val="hybridMultilevel"/>
    <w:tmpl w:val="9404FF6E"/>
    <w:lvl w:ilvl="0" w:tplc="E362E268">
      <w:start w:val="1"/>
      <w:numFmt w:val="decimal"/>
      <w:lvlText w:val="%1."/>
      <w:lvlJc w:val="left"/>
      <w:pPr>
        <w:tabs>
          <w:tab w:val="num" w:pos="720"/>
        </w:tabs>
        <w:ind w:left="720" w:hanging="360"/>
      </w:pPr>
      <w:rPr>
        <w:rFonts w:ascii="Arial" w:eastAsia="Times New Roman" w:hAnsi="Arial" w:cs="Arial"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7B2057A8"/>
    <w:multiLevelType w:val="hybridMultilevel"/>
    <w:tmpl w:val="9224ED08"/>
    <w:lvl w:ilvl="0" w:tplc="EC1C97D6">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954726"/>
    <w:multiLevelType w:val="hybridMultilevel"/>
    <w:tmpl w:val="8F0C3F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DA7365D"/>
    <w:multiLevelType w:val="hybridMultilevel"/>
    <w:tmpl w:val="CDA00FEC"/>
    <w:lvl w:ilvl="0" w:tplc="C22818C0">
      <w:start w:val="821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4"/>
  </w:num>
  <w:num w:numId="3">
    <w:abstractNumId w:val="17"/>
  </w:num>
  <w:num w:numId="4">
    <w:abstractNumId w:val="2"/>
  </w:num>
  <w:num w:numId="5">
    <w:abstractNumId w:val="3"/>
  </w:num>
  <w:num w:numId="6">
    <w:abstractNumId w:val="11"/>
  </w:num>
  <w:num w:numId="7">
    <w:abstractNumId w:val="9"/>
  </w:num>
  <w:num w:numId="8">
    <w:abstractNumId w:val="16"/>
  </w:num>
  <w:num w:numId="9">
    <w:abstractNumId w:val="6"/>
  </w:num>
  <w:num w:numId="10">
    <w:abstractNumId w:val="20"/>
  </w:num>
  <w:num w:numId="11">
    <w:abstractNumId w:val="15"/>
  </w:num>
  <w:num w:numId="12">
    <w:abstractNumId w:val="4"/>
  </w:num>
  <w:num w:numId="13">
    <w:abstractNumId w:val="5"/>
  </w:num>
  <w:num w:numId="14">
    <w:abstractNumId w:val="7"/>
  </w:num>
  <w:num w:numId="15">
    <w:abstractNumId w:val="19"/>
  </w:num>
  <w:num w:numId="16">
    <w:abstractNumId w:val="12"/>
  </w:num>
  <w:num w:numId="17">
    <w:abstractNumId w:val="1"/>
  </w:num>
  <w:num w:numId="18">
    <w:abstractNumId w:val="18"/>
  </w:num>
  <w:num w:numId="19">
    <w:abstractNumId w:val="0"/>
  </w:num>
  <w:num w:numId="20">
    <w:abstractNumId w:val="8"/>
  </w:num>
  <w:num w:numId="21">
    <w:abstractNumId w:val="10"/>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B06"/>
    <w:rsid w:val="00005682"/>
    <w:rsid w:val="00007917"/>
    <w:rsid w:val="0002138A"/>
    <w:rsid w:val="0002625B"/>
    <w:rsid w:val="00034A9B"/>
    <w:rsid w:val="00036F71"/>
    <w:rsid w:val="00043192"/>
    <w:rsid w:val="00043276"/>
    <w:rsid w:val="000449AB"/>
    <w:rsid w:val="0005038E"/>
    <w:rsid w:val="000547F4"/>
    <w:rsid w:val="00056D38"/>
    <w:rsid w:val="00056F0A"/>
    <w:rsid w:val="00062700"/>
    <w:rsid w:val="00073B99"/>
    <w:rsid w:val="00073D0D"/>
    <w:rsid w:val="000807AF"/>
    <w:rsid w:val="00084B6B"/>
    <w:rsid w:val="00085241"/>
    <w:rsid w:val="00091A80"/>
    <w:rsid w:val="00091EF7"/>
    <w:rsid w:val="000A1A10"/>
    <w:rsid w:val="000A38BA"/>
    <w:rsid w:val="000A6856"/>
    <w:rsid w:val="000C2E67"/>
    <w:rsid w:val="000C580F"/>
    <w:rsid w:val="000C5989"/>
    <w:rsid w:val="000D05EB"/>
    <w:rsid w:val="000D312E"/>
    <w:rsid w:val="000D5573"/>
    <w:rsid w:val="000E41F0"/>
    <w:rsid w:val="000E7521"/>
    <w:rsid w:val="000F23E1"/>
    <w:rsid w:val="00102D4C"/>
    <w:rsid w:val="00104419"/>
    <w:rsid w:val="00113196"/>
    <w:rsid w:val="00116F69"/>
    <w:rsid w:val="00120708"/>
    <w:rsid w:val="001213D5"/>
    <w:rsid w:val="001228E5"/>
    <w:rsid w:val="00130289"/>
    <w:rsid w:val="001307F6"/>
    <w:rsid w:val="00137380"/>
    <w:rsid w:val="0014010E"/>
    <w:rsid w:val="00140CD9"/>
    <w:rsid w:val="00141C63"/>
    <w:rsid w:val="001445B9"/>
    <w:rsid w:val="0017085E"/>
    <w:rsid w:val="0017355B"/>
    <w:rsid w:val="00176A48"/>
    <w:rsid w:val="0018102E"/>
    <w:rsid w:val="00183F6A"/>
    <w:rsid w:val="0018520B"/>
    <w:rsid w:val="001857B8"/>
    <w:rsid w:val="00196D89"/>
    <w:rsid w:val="001A4922"/>
    <w:rsid w:val="001B5DA3"/>
    <w:rsid w:val="001B679B"/>
    <w:rsid w:val="001C033D"/>
    <w:rsid w:val="001D05A0"/>
    <w:rsid w:val="001D2634"/>
    <w:rsid w:val="001D2693"/>
    <w:rsid w:val="001D3C43"/>
    <w:rsid w:val="001E2ACA"/>
    <w:rsid w:val="001F5BB0"/>
    <w:rsid w:val="0020003E"/>
    <w:rsid w:val="00202852"/>
    <w:rsid w:val="00203026"/>
    <w:rsid w:val="002040CA"/>
    <w:rsid w:val="00205534"/>
    <w:rsid w:val="00211DA7"/>
    <w:rsid w:val="002125D4"/>
    <w:rsid w:val="00224FDE"/>
    <w:rsid w:val="002250F4"/>
    <w:rsid w:val="0023197B"/>
    <w:rsid w:val="00233E73"/>
    <w:rsid w:val="00240C84"/>
    <w:rsid w:val="00242C48"/>
    <w:rsid w:val="00243E67"/>
    <w:rsid w:val="00250CDC"/>
    <w:rsid w:val="002512C4"/>
    <w:rsid w:val="0026126E"/>
    <w:rsid w:val="00261789"/>
    <w:rsid w:val="00270041"/>
    <w:rsid w:val="00276170"/>
    <w:rsid w:val="0028240A"/>
    <w:rsid w:val="00291134"/>
    <w:rsid w:val="00292AF8"/>
    <w:rsid w:val="002A2ADB"/>
    <w:rsid w:val="002B4FAD"/>
    <w:rsid w:val="002C07B9"/>
    <w:rsid w:val="002D456A"/>
    <w:rsid w:val="002D4986"/>
    <w:rsid w:val="002D5BDA"/>
    <w:rsid w:val="002E21C9"/>
    <w:rsid w:val="002E2572"/>
    <w:rsid w:val="002F6281"/>
    <w:rsid w:val="0030273D"/>
    <w:rsid w:val="00307401"/>
    <w:rsid w:val="00307C9E"/>
    <w:rsid w:val="003113FA"/>
    <w:rsid w:val="0031597E"/>
    <w:rsid w:val="003229C5"/>
    <w:rsid w:val="003434AC"/>
    <w:rsid w:val="00347BAF"/>
    <w:rsid w:val="00357AAC"/>
    <w:rsid w:val="00360C6A"/>
    <w:rsid w:val="00363AA5"/>
    <w:rsid w:val="00394741"/>
    <w:rsid w:val="00395766"/>
    <w:rsid w:val="00396F7F"/>
    <w:rsid w:val="003A2BAB"/>
    <w:rsid w:val="003B12CA"/>
    <w:rsid w:val="003B29F5"/>
    <w:rsid w:val="003C340F"/>
    <w:rsid w:val="003C34A0"/>
    <w:rsid w:val="003C48BC"/>
    <w:rsid w:val="003C5074"/>
    <w:rsid w:val="003C67D5"/>
    <w:rsid w:val="003D54DF"/>
    <w:rsid w:val="003D6864"/>
    <w:rsid w:val="003D6D10"/>
    <w:rsid w:val="003D7BC5"/>
    <w:rsid w:val="003F45C2"/>
    <w:rsid w:val="00407998"/>
    <w:rsid w:val="004226AA"/>
    <w:rsid w:val="0042574E"/>
    <w:rsid w:val="004261E1"/>
    <w:rsid w:val="00442425"/>
    <w:rsid w:val="00453A29"/>
    <w:rsid w:val="00460C09"/>
    <w:rsid w:val="00462977"/>
    <w:rsid w:val="00467E56"/>
    <w:rsid w:val="00472D6B"/>
    <w:rsid w:val="0047403C"/>
    <w:rsid w:val="004777C4"/>
    <w:rsid w:val="00477F18"/>
    <w:rsid w:val="00486832"/>
    <w:rsid w:val="00490832"/>
    <w:rsid w:val="00491A5E"/>
    <w:rsid w:val="00492084"/>
    <w:rsid w:val="004951AE"/>
    <w:rsid w:val="004960BF"/>
    <w:rsid w:val="004A077C"/>
    <w:rsid w:val="004A335C"/>
    <w:rsid w:val="004A559A"/>
    <w:rsid w:val="004A5FCB"/>
    <w:rsid w:val="004B0339"/>
    <w:rsid w:val="004B14E0"/>
    <w:rsid w:val="004B6367"/>
    <w:rsid w:val="004C2A45"/>
    <w:rsid w:val="004D3D48"/>
    <w:rsid w:val="004D7627"/>
    <w:rsid w:val="004E4A05"/>
    <w:rsid w:val="004E5F60"/>
    <w:rsid w:val="00506550"/>
    <w:rsid w:val="005112A3"/>
    <w:rsid w:val="0051187C"/>
    <w:rsid w:val="005164A1"/>
    <w:rsid w:val="00520EAE"/>
    <w:rsid w:val="00523868"/>
    <w:rsid w:val="00531693"/>
    <w:rsid w:val="00542691"/>
    <w:rsid w:val="00542B6C"/>
    <w:rsid w:val="00545F1B"/>
    <w:rsid w:val="005544F9"/>
    <w:rsid w:val="00555527"/>
    <w:rsid w:val="00562101"/>
    <w:rsid w:val="005642B9"/>
    <w:rsid w:val="005650E8"/>
    <w:rsid w:val="00566DB1"/>
    <w:rsid w:val="00571425"/>
    <w:rsid w:val="005922A2"/>
    <w:rsid w:val="005A4B55"/>
    <w:rsid w:val="005C07AB"/>
    <w:rsid w:val="005C34DF"/>
    <w:rsid w:val="005C53FD"/>
    <w:rsid w:val="005C588D"/>
    <w:rsid w:val="005D09C8"/>
    <w:rsid w:val="005D14AF"/>
    <w:rsid w:val="005E3495"/>
    <w:rsid w:val="005F1E87"/>
    <w:rsid w:val="005F2BFE"/>
    <w:rsid w:val="005F67B0"/>
    <w:rsid w:val="005F744E"/>
    <w:rsid w:val="00601824"/>
    <w:rsid w:val="006033CD"/>
    <w:rsid w:val="00604667"/>
    <w:rsid w:val="0062323F"/>
    <w:rsid w:val="006267F6"/>
    <w:rsid w:val="006310BC"/>
    <w:rsid w:val="00636BD3"/>
    <w:rsid w:val="00637789"/>
    <w:rsid w:val="006405E0"/>
    <w:rsid w:val="006457F2"/>
    <w:rsid w:val="006701CE"/>
    <w:rsid w:val="00670761"/>
    <w:rsid w:val="00671DA4"/>
    <w:rsid w:val="00675845"/>
    <w:rsid w:val="0069788A"/>
    <w:rsid w:val="006A25C6"/>
    <w:rsid w:val="006A5AA4"/>
    <w:rsid w:val="006A5D57"/>
    <w:rsid w:val="006B2A0B"/>
    <w:rsid w:val="006B7CC4"/>
    <w:rsid w:val="006C0AC4"/>
    <w:rsid w:val="006C33ED"/>
    <w:rsid w:val="006D4EAD"/>
    <w:rsid w:val="006D5BF5"/>
    <w:rsid w:val="006E17C9"/>
    <w:rsid w:val="006E31D2"/>
    <w:rsid w:val="006E6290"/>
    <w:rsid w:val="006F28EE"/>
    <w:rsid w:val="006F60C4"/>
    <w:rsid w:val="00711DE7"/>
    <w:rsid w:val="0071367D"/>
    <w:rsid w:val="00721AC7"/>
    <w:rsid w:val="00744000"/>
    <w:rsid w:val="00747071"/>
    <w:rsid w:val="00754C3E"/>
    <w:rsid w:val="00756BF8"/>
    <w:rsid w:val="00764959"/>
    <w:rsid w:val="00775A31"/>
    <w:rsid w:val="0078132F"/>
    <w:rsid w:val="0079311F"/>
    <w:rsid w:val="0079384C"/>
    <w:rsid w:val="00793BED"/>
    <w:rsid w:val="007A3C19"/>
    <w:rsid w:val="007B572B"/>
    <w:rsid w:val="007D01C5"/>
    <w:rsid w:val="007D0BE1"/>
    <w:rsid w:val="007E05A3"/>
    <w:rsid w:val="007F1018"/>
    <w:rsid w:val="007F3A4E"/>
    <w:rsid w:val="007F77B8"/>
    <w:rsid w:val="0080287E"/>
    <w:rsid w:val="008116BA"/>
    <w:rsid w:val="0081421E"/>
    <w:rsid w:val="00817F92"/>
    <w:rsid w:val="008202BA"/>
    <w:rsid w:val="008275E8"/>
    <w:rsid w:val="00833A10"/>
    <w:rsid w:val="00833B06"/>
    <w:rsid w:val="00834E06"/>
    <w:rsid w:val="00837963"/>
    <w:rsid w:val="008441D6"/>
    <w:rsid w:val="008459E3"/>
    <w:rsid w:val="00847B58"/>
    <w:rsid w:val="008502B5"/>
    <w:rsid w:val="00853EE8"/>
    <w:rsid w:val="00855784"/>
    <w:rsid w:val="008569F3"/>
    <w:rsid w:val="0086212B"/>
    <w:rsid w:val="00862C59"/>
    <w:rsid w:val="00867182"/>
    <w:rsid w:val="00870083"/>
    <w:rsid w:val="00870632"/>
    <w:rsid w:val="0087095A"/>
    <w:rsid w:val="00873729"/>
    <w:rsid w:val="00886C2A"/>
    <w:rsid w:val="008870E8"/>
    <w:rsid w:val="00891FAA"/>
    <w:rsid w:val="008A01E6"/>
    <w:rsid w:val="008A196A"/>
    <w:rsid w:val="008A7ED4"/>
    <w:rsid w:val="008B49AC"/>
    <w:rsid w:val="008C0909"/>
    <w:rsid w:val="008C4EB2"/>
    <w:rsid w:val="008C669B"/>
    <w:rsid w:val="008D2344"/>
    <w:rsid w:val="008D25D5"/>
    <w:rsid w:val="008D27D8"/>
    <w:rsid w:val="008D5DC4"/>
    <w:rsid w:val="008E03E8"/>
    <w:rsid w:val="008E0878"/>
    <w:rsid w:val="008E430F"/>
    <w:rsid w:val="008F006E"/>
    <w:rsid w:val="008F0229"/>
    <w:rsid w:val="00907DD3"/>
    <w:rsid w:val="00913A4F"/>
    <w:rsid w:val="00915518"/>
    <w:rsid w:val="00922505"/>
    <w:rsid w:val="009228A3"/>
    <w:rsid w:val="00932FA8"/>
    <w:rsid w:val="00936B06"/>
    <w:rsid w:val="0094128B"/>
    <w:rsid w:val="009421CB"/>
    <w:rsid w:val="00946568"/>
    <w:rsid w:val="009477B4"/>
    <w:rsid w:val="00953058"/>
    <w:rsid w:val="009557D8"/>
    <w:rsid w:val="00962F2D"/>
    <w:rsid w:val="0096409D"/>
    <w:rsid w:val="00970E3A"/>
    <w:rsid w:val="00971989"/>
    <w:rsid w:val="009719F2"/>
    <w:rsid w:val="00973CE0"/>
    <w:rsid w:val="00974C53"/>
    <w:rsid w:val="009778E0"/>
    <w:rsid w:val="00980BA8"/>
    <w:rsid w:val="00986408"/>
    <w:rsid w:val="00990F38"/>
    <w:rsid w:val="009A1BBE"/>
    <w:rsid w:val="009A3EE7"/>
    <w:rsid w:val="009A7FC8"/>
    <w:rsid w:val="009B14D8"/>
    <w:rsid w:val="009B53D7"/>
    <w:rsid w:val="009B7468"/>
    <w:rsid w:val="009D2270"/>
    <w:rsid w:val="009D54E6"/>
    <w:rsid w:val="009E5ABC"/>
    <w:rsid w:val="009F57CD"/>
    <w:rsid w:val="00A02F06"/>
    <w:rsid w:val="00A10361"/>
    <w:rsid w:val="00A213FA"/>
    <w:rsid w:val="00A22745"/>
    <w:rsid w:val="00A22FDB"/>
    <w:rsid w:val="00A2713E"/>
    <w:rsid w:val="00A40460"/>
    <w:rsid w:val="00A44E3E"/>
    <w:rsid w:val="00A519F4"/>
    <w:rsid w:val="00A54182"/>
    <w:rsid w:val="00A608C7"/>
    <w:rsid w:val="00A64FA3"/>
    <w:rsid w:val="00A718F8"/>
    <w:rsid w:val="00A7224A"/>
    <w:rsid w:val="00A7302B"/>
    <w:rsid w:val="00A77C36"/>
    <w:rsid w:val="00A8036F"/>
    <w:rsid w:val="00A80577"/>
    <w:rsid w:val="00AA2162"/>
    <w:rsid w:val="00AA6E03"/>
    <w:rsid w:val="00AB0B7B"/>
    <w:rsid w:val="00AB558F"/>
    <w:rsid w:val="00AC17CB"/>
    <w:rsid w:val="00AD00DA"/>
    <w:rsid w:val="00AD47ED"/>
    <w:rsid w:val="00AE0DE2"/>
    <w:rsid w:val="00AF1ABF"/>
    <w:rsid w:val="00AF2588"/>
    <w:rsid w:val="00B07D98"/>
    <w:rsid w:val="00B13077"/>
    <w:rsid w:val="00B13962"/>
    <w:rsid w:val="00B24745"/>
    <w:rsid w:val="00B24DB3"/>
    <w:rsid w:val="00B367B4"/>
    <w:rsid w:val="00B44E9E"/>
    <w:rsid w:val="00B51772"/>
    <w:rsid w:val="00B704C9"/>
    <w:rsid w:val="00B71D45"/>
    <w:rsid w:val="00B7631C"/>
    <w:rsid w:val="00B779FA"/>
    <w:rsid w:val="00B826CB"/>
    <w:rsid w:val="00B83064"/>
    <w:rsid w:val="00B834D5"/>
    <w:rsid w:val="00B8716D"/>
    <w:rsid w:val="00B933DE"/>
    <w:rsid w:val="00BA079A"/>
    <w:rsid w:val="00BB4B03"/>
    <w:rsid w:val="00BC03D6"/>
    <w:rsid w:val="00BC30C7"/>
    <w:rsid w:val="00BC378E"/>
    <w:rsid w:val="00BC41EE"/>
    <w:rsid w:val="00BC4B4D"/>
    <w:rsid w:val="00BC6C05"/>
    <w:rsid w:val="00BC73A0"/>
    <w:rsid w:val="00BE155A"/>
    <w:rsid w:val="00BE7438"/>
    <w:rsid w:val="00BF0B4B"/>
    <w:rsid w:val="00BF71D6"/>
    <w:rsid w:val="00C02110"/>
    <w:rsid w:val="00C04EBC"/>
    <w:rsid w:val="00C05F8F"/>
    <w:rsid w:val="00C07094"/>
    <w:rsid w:val="00C2017F"/>
    <w:rsid w:val="00C25F9E"/>
    <w:rsid w:val="00C26B3E"/>
    <w:rsid w:val="00C37A5E"/>
    <w:rsid w:val="00C43E4A"/>
    <w:rsid w:val="00C46C6D"/>
    <w:rsid w:val="00C5119A"/>
    <w:rsid w:val="00C5256D"/>
    <w:rsid w:val="00C62548"/>
    <w:rsid w:val="00C64857"/>
    <w:rsid w:val="00C655C4"/>
    <w:rsid w:val="00C67728"/>
    <w:rsid w:val="00C7214E"/>
    <w:rsid w:val="00C73469"/>
    <w:rsid w:val="00C81ED2"/>
    <w:rsid w:val="00C85BA2"/>
    <w:rsid w:val="00C863B9"/>
    <w:rsid w:val="00C90C08"/>
    <w:rsid w:val="00C9720A"/>
    <w:rsid w:val="00CB2205"/>
    <w:rsid w:val="00CB3E3F"/>
    <w:rsid w:val="00CB43E1"/>
    <w:rsid w:val="00CB7C59"/>
    <w:rsid w:val="00CC39D5"/>
    <w:rsid w:val="00CD3183"/>
    <w:rsid w:val="00CD73E4"/>
    <w:rsid w:val="00CE19E0"/>
    <w:rsid w:val="00CE1C87"/>
    <w:rsid w:val="00CE204C"/>
    <w:rsid w:val="00CE262B"/>
    <w:rsid w:val="00CE5956"/>
    <w:rsid w:val="00CF1BFE"/>
    <w:rsid w:val="00D02624"/>
    <w:rsid w:val="00D07EDF"/>
    <w:rsid w:val="00D218B2"/>
    <w:rsid w:val="00D222B8"/>
    <w:rsid w:val="00D23176"/>
    <w:rsid w:val="00D24837"/>
    <w:rsid w:val="00D259D5"/>
    <w:rsid w:val="00D341B2"/>
    <w:rsid w:val="00D65F81"/>
    <w:rsid w:val="00D66F50"/>
    <w:rsid w:val="00D758F5"/>
    <w:rsid w:val="00D84CCB"/>
    <w:rsid w:val="00D93A51"/>
    <w:rsid w:val="00D95023"/>
    <w:rsid w:val="00D95403"/>
    <w:rsid w:val="00DA3F1A"/>
    <w:rsid w:val="00DB45E0"/>
    <w:rsid w:val="00DC7169"/>
    <w:rsid w:val="00DD6F81"/>
    <w:rsid w:val="00DD7125"/>
    <w:rsid w:val="00DE3A87"/>
    <w:rsid w:val="00DF0E50"/>
    <w:rsid w:val="00DF13E8"/>
    <w:rsid w:val="00DF1E69"/>
    <w:rsid w:val="00DF7DCC"/>
    <w:rsid w:val="00E060CD"/>
    <w:rsid w:val="00E10F22"/>
    <w:rsid w:val="00E16C62"/>
    <w:rsid w:val="00E25B5C"/>
    <w:rsid w:val="00E260ED"/>
    <w:rsid w:val="00E26CD7"/>
    <w:rsid w:val="00E34424"/>
    <w:rsid w:val="00E412FE"/>
    <w:rsid w:val="00E432B6"/>
    <w:rsid w:val="00E43615"/>
    <w:rsid w:val="00E436E2"/>
    <w:rsid w:val="00E45C6B"/>
    <w:rsid w:val="00E52644"/>
    <w:rsid w:val="00E5469F"/>
    <w:rsid w:val="00E8095C"/>
    <w:rsid w:val="00E815BB"/>
    <w:rsid w:val="00E8208A"/>
    <w:rsid w:val="00E8706F"/>
    <w:rsid w:val="00E94D61"/>
    <w:rsid w:val="00EB4F34"/>
    <w:rsid w:val="00EC4AB6"/>
    <w:rsid w:val="00ED4568"/>
    <w:rsid w:val="00EE3E5F"/>
    <w:rsid w:val="00EE6F1A"/>
    <w:rsid w:val="00F02E19"/>
    <w:rsid w:val="00F07EB7"/>
    <w:rsid w:val="00F13357"/>
    <w:rsid w:val="00F154A7"/>
    <w:rsid w:val="00F15FBB"/>
    <w:rsid w:val="00F17AE7"/>
    <w:rsid w:val="00F210DC"/>
    <w:rsid w:val="00F23924"/>
    <w:rsid w:val="00F25C20"/>
    <w:rsid w:val="00F2632F"/>
    <w:rsid w:val="00F3198D"/>
    <w:rsid w:val="00F423DB"/>
    <w:rsid w:val="00F57711"/>
    <w:rsid w:val="00F63182"/>
    <w:rsid w:val="00F66571"/>
    <w:rsid w:val="00F72386"/>
    <w:rsid w:val="00F74967"/>
    <w:rsid w:val="00F77874"/>
    <w:rsid w:val="00F83156"/>
    <w:rsid w:val="00F855FD"/>
    <w:rsid w:val="00FA1406"/>
    <w:rsid w:val="00FA51E3"/>
    <w:rsid w:val="00FB0978"/>
    <w:rsid w:val="00FC1BD7"/>
    <w:rsid w:val="00FD5A54"/>
    <w:rsid w:val="00FE104F"/>
    <w:rsid w:val="00FE10B7"/>
    <w:rsid w:val="00FE2F7A"/>
    <w:rsid w:val="00FE7DA0"/>
    <w:rsid w:val="34BB89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B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B07D98"/>
  </w:style>
  <w:style w:type="paragraph" w:styleId="Nadpis1">
    <w:name w:val="heading 1"/>
    <w:basedOn w:val="Normlny"/>
    <w:next w:val="Normlny"/>
    <w:qFormat/>
    <w:rsid w:val="0096409D"/>
    <w:pPr>
      <w:keepNext/>
      <w:outlineLvl w:val="0"/>
    </w:pPr>
    <w:rPr>
      <w:b/>
      <w:bCs/>
    </w:rPr>
  </w:style>
  <w:style w:type="paragraph" w:styleId="Nadpis2">
    <w:name w:val="heading 2"/>
    <w:basedOn w:val="Normlny"/>
    <w:next w:val="Normlny"/>
    <w:qFormat/>
    <w:rsid w:val="002D456A"/>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833B06"/>
    <w:pPr>
      <w:tabs>
        <w:tab w:val="center" w:pos="4536"/>
        <w:tab w:val="right" w:pos="9072"/>
      </w:tabs>
    </w:pPr>
  </w:style>
  <w:style w:type="paragraph" w:styleId="Pta">
    <w:name w:val="footer"/>
    <w:basedOn w:val="Normlny"/>
    <w:rsid w:val="00833B06"/>
    <w:pPr>
      <w:tabs>
        <w:tab w:val="center" w:pos="4536"/>
        <w:tab w:val="right" w:pos="9072"/>
      </w:tabs>
    </w:pPr>
  </w:style>
  <w:style w:type="character" w:styleId="Hypertextovprepojenie">
    <w:name w:val="Hyperlink"/>
    <w:rsid w:val="00833B06"/>
    <w:rPr>
      <w:color w:val="0000FF"/>
      <w:u w:val="single"/>
    </w:rPr>
  </w:style>
  <w:style w:type="paragraph" w:styleId="Nzov">
    <w:name w:val="Title"/>
    <w:basedOn w:val="Normlny"/>
    <w:qFormat/>
    <w:rsid w:val="0096409D"/>
    <w:pPr>
      <w:jc w:val="center"/>
    </w:pPr>
    <w:rPr>
      <w:sz w:val="32"/>
    </w:rPr>
  </w:style>
  <w:style w:type="paragraph" w:styleId="Zkladntext">
    <w:name w:val="Body Text"/>
    <w:basedOn w:val="Normlny"/>
    <w:rsid w:val="0096409D"/>
    <w:pPr>
      <w:jc w:val="both"/>
    </w:pPr>
  </w:style>
  <w:style w:type="paragraph" w:styleId="Textbubliny">
    <w:name w:val="Balloon Text"/>
    <w:basedOn w:val="Normlny"/>
    <w:semiHidden/>
    <w:rsid w:val="00946568"/>
    <w:rPr>
      <w:rFonts w:ascii="Tahoma" w:hAnsi="Tahoma" w:cs="Tahoma"/>
      <w:sz w:val="16"/>
      <w:szCs w:val="16"/>
    </w:rPr>
  </w:style>
  <w:style w:type="paragraph" w:styleId="Zarkazkladnhotextu">
    <w:name w:val="Body Text Indent"/>
    <w:basedOn w:val="Normlny"/>
    <w:rsid w:val="00FD5A54"/>
    <w:pPr>
      <w:spacing w:after="120"/>
      <w:ind w:left="283"/>
    </w:pPr>
  </w:style>
  <w:style w:type="character" w:styleId="Vrazn">
    <w:name w:val="Strong"/>
    <w:uiPriority w:val="22"/>
    <w:qFormat/>
    <w:rsid w:val="006B2A0B"/>
    <w:rPr>
      <w:b/>
      <w:bCs/>
    </w:rPr>
  </w:style>
  <w:style w:type="paragraph" w:styleId="Normlnywebov">
    <w:name w:val="Normal (Web)"/>
    <w:basedOn w:val="Normlny"/>
    <w:uiPriority w:val="99"/>
    <w:unhideWhenUsed/>
    <w:rsid w:val="006B2A0B"/>
    <w:pPr>
      <w:spacing w:before="100" w:beforeAutospacing="1" w:after="100" w:afterAutospacing="1"/>
    </w:pPr>
    <w:rPr>
      <w:sz w:val="24"/>
      <w:szCs w:val="24"/>
    </w:rPr>
  </w:style>
  <w:style w:type="paragraph" w:customStyle="1" w:styleId="F2-ZkladnText">
    <w:name w:val="F2-ZákladnýText"/>
    <w:basedOn w:val="Normlny"/>
    <w:rsid w:val="00062700"/>
    <w:pPr>
      <w:jc w:val="both"/>
    </w:pPr>
    <w:rPr>
      <w:sz w:val="24"/>
    </w:rPr>
  </w:style>
  <w:style w:type="table" w:styleId="Mriekatabuky">
    <w:name w:val="Table Grid"/>
    <w:basedOn w:val="Normlnatabuka"/>
    <w:uiPriority w:val="59"/>
    <w:rsid w:val="00A608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unhideWhenUsed/>
    <w:rsid w:val="00CB43E1"/>
  </w:style>
  <w:style w:type="character" w:customStyle="1" w:styleId="HlavikaChar">
    <w:name w:val="Hlavička Char"/>
    <w:basedOn w:val="Predvolenpsmoodseku"/>
    <w:link w:val="Hlavika"/>
    <w:uiPriority w:val="99"/>
    <w:rsid w:val="004261E1"/>
  </w:style>
  <w:style w:type="paragraph" w:styleId="Odsekzoznamu">
    <w:name w:val="List Paragraph"/>
    <w:basedOn w:val="Normlny"/>
    <w:uiPriority w:val="34"/>
    <w:qFormat/>
    <w:rsid w:val="000807AF"/>
    <w:pPr>
      <w:ind w:left="720"/>
      <w:contextualSpacing/>
    </w:pPr>
  </w:style>
  <w:style w:type="paragraph" w:customStyle="1" w:styleId="Odsekzoznamu1">
    <w:name w:val="Odsek zoznamu1"/>
    <w:basedOn w:val="Normlny"/>
    <w:rsid w:val="00073D0D"/>
    <w:pPr>
      <w:spacing w:before="200" w:after="200" w:line="276" w:lineRule="auto"/>
      <w:ind w:left="720"/>
    </w:pPr>
    <w:rPr>
      <w:rFonts w:ascii="Calibri" w:hAnsi="Calibri"/>
    </w:rPr>
  </w:style>
  <w:style w:type="table" w:customStyle="1" w:styleId="Mriekatabuky1">
    <w:name w:val="Mriežka tabuľky1"/>
    <w:basedOn w:val="Normlnatabuka"/>
    <w:next w:val="Mriekatabuky"/>
    <w:rsid w:val="00005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rsid w:val="008C4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7834">
      <w:bodyDiv w:val="1"/>
      <w:marLeft w:val="0"/>
      <w:marRight w:val="0"/>
      <w:marTop w:val="0"/>
      <w:marBottom w:val="0"/>
      <w:divBdr>
        <w:top w:val="none" w:sz="0" w:space="0" w:color="auto"/>
        <w:left w:val="none" w:sz="0" w:space="0" w:color="auto"/>
        <w:bottom w:val="none" w:sz="0" w:space="0" w:color="auto"/>
        <w:right w:val="none" w:sz="0" w:space="0" w:color="auto"/>
      </w:divBdr>
    </w:div>
    <w:div w:id="57365689">
      <w:bodyDiv w:val="1"/>
      <w:marLeft w:val="0"/>
      <w:marRight w:val="0"/>
      <w:marTop w:val="0"/>
      <w:marBottom w:val="0"/>
      <w:divBdr>
        <w:top w:val="none" w:sz="0" w:space="0" w:color="auto"/>
        <w:left w:val="none" w:sz="0" w:space="0" w:color="auto"/>
        <w:bottom w:val="none" w:sz="0" w:space="0" w:color="auto"/>
        <w:right w:val="none" w:sz="0" w:space="0" w:color="auto"/>
      </w:divBdr>
    </w:div>
    <w:div w:id="182939400">
      <w:bodyDiv w:val="1"/>
      <w:marLeft w:val="0"/>
      <w:marRight w:val="0"/>
      <w:marTop w:val="0"/>
      <w:marBottom w:val="0"/>
      <w:divBdr>
        <w:top w:val="none" w:sz="0" w:space="0" w:color="auto"/>
        <w:left w:val="none" w:sz="0" w:space="0" w:color="auto"/>
        <w:bottom w:val="none" w:sz="0" w:space="0" w:color="auto"/>
        <w:right w:val="none" w:sz="0" w:space="0" w:color="auto"/>
      </w:divBdr>
    </w:div>
    <w:div w:id="340857546">
      <w:bodyDiv w:val="1"/>
      <w:marLeft w:val="0"/>
      <w:marRight w:val="0"/>
      <w:marTop w:val="0"/>
      <w:marBottom w:val="0"/>
      <w:divBdr>
        <w:top w:val="none" w:sz="0" w:space="0" w:color="auto"/>
        <w:left w:val="none" w:sz="0" w:space="0" w:color="auto"/>
        <w:bottom w:val="none" w:sz="0" w:space="0" w:color="auto"/>
        <w:right w:val="none" w:sz="0" w:space="0" w:color="auto"/>
      </w:divBdr>
      <w:divsChild>
        <w:div w:id="614605250">
          <w:marLeft w:val="0"/>
          <w:marRight w:val="0"/>
          <w:marTop w:val="0"/>
          <w:marBottom w:val="0"/>
          <w:divBdr>
            <w:top w:val="none" w:sz="0" w:space="0" w:color="auto"/>
            <w:left w:val="none" w:sz="0" w:space="0" w:color="auto"/>
            <w:bottom w:val="none" w:sz="0" w:space="0" w:color="auto"/>
            <w:right w:val="none" w:sz="0" w:space="0" w:color="auto"/>
          </w:divBdr>
          <w:divsChild>
            <w:div w:id="127407176">
              <w:marLeft w:val="0"/>
              <w:marRight w:val="0"/>
              <w:marTop w:val="0"/>
              <w:marBottom w:val="0"/>
              <w:divBdr>
                <w:top w:val="none" w:sz="0" w:space="0" w:color="auto"/>
                <w:left w:val="none" w:sz="0" w:space="0" w:color="auto"/>
                <w:bottom w:val="none" w:sz="0" w:space="0" w:color="auto"/>
                <w:right w:val="none" w:sz="0" w:space="0" w:color="auto"/>
              </w:divBdr>
              <w:divsChild>
                <w:div w:id="390201938">
                  <w:marLeft w:val="0"/>
                  <w:marRight w:val="0"/>
                  <w:marTop w:val="0"/>
                  <w:marBottom w:val="0"/>
                  <w:divBdr>
                    <w:top w:val="none" w:sz="0" w:space="0" w:color="auto"/>
                    <w:left w:val="none" w:sz="0" w:space="0" w:color="auto"/>
                    <w:bottom w:val="none" w:sz="0" w:space="0" w:color="auto"/>
                    <w:right w:val="none" w:sz="0" w:space="0" w:color="auto"/>
                  </w:divBdr>
                  <w:divsChild>
                    <w:div w:id="290206144">
                      <w:marLeft w:val="0"/>
                      <w:marRight w:val="0"/>
                      <w:marTop w:val="0"/>
                      <w:marBottom w:val="0"/>
                      <w:divBdr>
                        <w:top w:val="none" w:sz="0" w:space="0" w:color="auto"/>
                        <w:left w:val="none" w:sz="0" w:space="0" w:color="auto"/>
                        <w:bottom w:val="none" w:sz="0" w:space="0" w:color="auto"/>
                        <w:right w:val="none" w:sz="0" w:space="0" w:color="auto"/>
                      </w:divBdr>
                      <w:divsChild>
                        <w:div w:id="292519728">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8346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9612">
      <w:bodyDiv w:val="1"/>
      <w:marLeft w:val="0"/>
      <w:marRight w:val="0"/>
      <w:marTop w:val="0"/>
      <w:marBottom w:val="0"/>
      <w:divBdr>
        <w:top w:val="none" w:sz="0" w:space="0" w:color="auto"/>
        <w:left w:val="none" w:sz="0" w:space="0" w:color="auto"/>
        <w:bottom w:val="none" w:sz="0" w:space="0" w:color="auto"/>
        <w:right w:val="none" w:sz="0" w:space="0" w:color="auto"/>
      </w:divBdr>
    </w:div>
    <w:div w:id="652102065">
      <w:bodyDiv w:val="1"/>
      <w:marLeft w:val="0"/>
      <w:marRight w:val="0"/>
      <w:marTop w:val="0"/>
      <w:marBottom w:val="0"/>
      <w:divBdr>
        <w:top w:val="none" w:sz="0" w:space="0" w:color="auto"/>
        <w:left w:val="none" w:sz="0" w:space="0" w:color="auto"/>
        <w:bottom w:val="none" w:sz="0" w:space="0" w:color="auto"/>
        <w:right w:val="none" w:sz="0" w:space="0" w:color="auto"/>
      </w:divBdr>
    </w:div>
    <w:div w:id="870072030">
      <w:bodyDiv w:val="1"/>
      <w:marLeft w:val="0"/>
      <w:marRight w:val="0"/>
      <w:marTop w:val="0"/>
      <w:marBottom w:val="0"/>
      <w:divBdr>
        <w:top w:val="none" w:sz="0" w:space="0" w:color="auto"/>
        <w:left w:val="none" w:sz="0" w:space="0" w:color="auto"/>
        <w:bottom w:val="none" w:sz="0" w:space="0" w:color="auto"/>
        <w:right w:val="none" w:sz="0" w:space="0" w:color="auto"/>
      </w:divBdr>
      <w:divsChild>
        <w:div w:id="1073888151">
          <w:marLeft w:val="0"/>
          <w:marRight w:val="0"/>
          <w:marTop w:val="0"/>
          <w:marBottom w:val="0"/>
          <w:divBdr>
            <w:top w:val="none" w:sz="0" w:space="0" w:color="auto"/>
            <w:left w:val="none" w:sz="0" w:space="0" w:color="auto"/>
            <w:bottom w:val="none" w:sz="0" w:space="0" w:color="auto"/>
            <w:right w:val="none" w:sz="0" w:space="0" w:color="auto"/>
          </w:divBdr>
          <w:divsChild>
            <w:div w:id="1542745331">
              <w:marLeft w:val="0"/>
              <w:marRight w:val="0"/>
              <w:marTop w:val="0"/>
              <w:marBottom w:val="0"/>
              <w:divBdr>
                <w:top w:val="none" w:sz="0" w:space="0" w:color="auto"/>
                <w:left w:val="none" w:sz="0" w:space="0" w:color="auto"/>
                <w:bottom w:val="none" w:sz="0" w:space="0" w:color="auto"/>
                <w:right w:val="none" w:sz="0" w:space="0" w:color="auto"/>
              </w:divBdr>
              <w:divsChild>
                <w:div w:id="61991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7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BA544-4C03-B04B-923D-FF95F2E0D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1965</Words>
  <Characters>11206</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2020-09-10T16:29:00Z</dcterms:created>
  <dcterms:modified xsi:type="dcterms:W3CDTF">2020-09-10T16:30:00Z</dcterms:modified>
</cp:coreProperties>
</file>