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11F" w:rsidRPr="00366697" w:rsidRDefault="0069011F">
      <w:pPr>
        <w:rPr>
          <w:rFonts w:ascii="Arial" w:hAnsi="Arial" w:cs="Arial"/>
          <w:caps/>
          <w:sz w:val="24"/>
          <w:szCs w:val="24"/>
        </w:rPr>
      </w:pPr>
    </w:p>
    <w:p w:rsidR="004146FB" w:rsidRPr="00366697" w:rsidRDefault="004146FB">
      <w:pPr>
        <w:rPr>
          <w:rFonts w:ascii="Arial" w:hAnsi="Arial" w:cs="Arial"/>
          <w:sz w:val="48"/>
          <w:szCs w:val="48"/>
        </w:rPr>
      </w:pPr>
    </w:p>
    <w:p w:rsidR="004146FB" w:rsidRPr="00366697" w:rsidRDefault="004146FB">
      <w:pPr>
        <w:rPr>
          <w:rFonts w:ascii="Arial" w:hAnsi="Arial" w:cs="Arial"/>
          <w:sz w:val="48"/>
          <w:szCs w:val="48"/>
        </w:rPr>
      </w:pPr>
    </w:p>
    <w:p w:rsidR="004146FB" w:rsidRDefault="001452F8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 </w:t>
      </w:r>
    </w:p>
    <w:p w:rsidR="001452F8" w:rsidRDefault="001452F8">
      <w:pPr>
        <w:rPr>
          <w:rFonts w:ascii="Arial" w:hAnsi="Arial" w:cs="Arial"/>
          <w:sz w:val="48"/>
          <w:szCs w:val="48"/>
        </w:rPr>
      </w:pPr>
    </w:p>
    <w:p w:rsidR="001452F8" w:rsidRPr="00366697" w:rsidRDefault="001452F8">
      <w:pPr>
        <w:rPr>
          <w:rFonts w:ascii="Arial" w:hAnsi="Arial" w:cs="Arial"/>
          <w:sz w:val="48"/>
          <w:szCs w:val="48"/>
        </w:rPr>
      </w:pPr>
    </w:p>
    <w:p w:rsidR="004146FB" w:rsidRPr="00366697" w:rsidRDefault="004146FB">
      <w:pPr>
        <w:rPr>
          <w:rFonts w:ascii="Arial" w:hAnsi="Arial" w:cs="Arial"/>
          <w:sz w:val="48"/>
          <w:szCs w:val="48"/>
        </w:rPr>
      </w:pPr>
    </w:p>
    <w:p w:rsidR="004146FB" w:rsidRPr="00366697" w:rsidRDefault="004146FB">
      <w:pPr>
        <w:rPr>
          <w:rFonts w:ascii="Arial" w:hAnsi="Arial" w:cs="Arial"/>
          <w:sz w:val="48"/>
          <w:szCs w:val="48"/>
        </w:rPr>
      </w:pPr>
    </w:p>
    <w:p w:rsidR="004146FB" w:rsidRPr="00366697" w:rsidRDefault="004146FB">
      <w:pPr>
        <w:rPr>
          <w:rFonts w:ascii="Arial" w:hAnsi="Arial" w:cs="Arial"/>
          <w:sz w:val="48"/>
          <w:szCs w:val="48"/>
        </w:rPr>
      </w:pPr>
    </w:p>
    <w:p w:rsidR="004146FB" w:rsidRPr="00366697" w:rsidRDefault="004146FB">
      <w:pPr>
        <w:rPr>
          <w:rFonts w:ascii="Arial" w:hAnsi="Arial" w:cs="Arial"/>
          <w:sz w:val="48"/>
          <w:szCs w:val="48"/>
        </w:rPr>
      </w:pPr>
    </w:p>
    <w:p w:rsidR="004146FB" w:rsidRPr="00366697" w:rsidRDefault="004146FB">
      <w:pPr>
        <w:rPr>
          <w:rFonts w:ascii="Arial" w:hAnsi="Arial" w:cs="Arial"/>
          <w:sz w:val="48"/>
          <w:szCs w:val="48"/>
        </w:rPr>
      </w:pPr>
    </w:p>
    <w:p w:rsidR="004146FB" w:rsidRPr="00366697" w:rsidRDefault="004146FB">
      <w:pPr>
        <w:rPr>
          <w:rFonts w:ascii="Arial" w:hAnsi="Arial" w:cs="Arial"/>
          <w:sz w:val="48"/>
          <w:szCs w:val="48"/>
        </w:rPr>
      </w:pPr>
    </w:p>
    <w:p w:rsidR="004146FB" w:rsidRPr="00366697" w:rsidRDefault="004146FB">
      <w:pPr>
        <w:rPr>
          <w:rFonts w:ascii="Arial" w:hAnsi="Arial" w:cs="Arial"/>
          <w:sz w:val="48"/>
          <w:szCs w:val="48"/>
        </w:rPr>
      </w:pPr>
    </w:p>
    <w:p w:rsidR="004146FB" w:rsidRPr="00366697" w:rsidRDefault="004146FB">
      <w:pPr>
        <w:rPr>
          <w:rFonts w:ascii="Arial" w:hAnsi="Arial" w:cs="Arial"/>
          <w:sz w:val="48"/>
          <w:szCs w:val="48"/>
        </w:rPr>
      </w:pPr>
    </w:p>
    <w:p w:rsidR="004146FB" w:rsidRPr="00366697" w:rsidRDefault="004146FB">
      <w:pPr>
        <w:rPr>
          <w:rFonts w:ascii="Arial" w:hAnsi="Arial" w:cs="Arial"/>
          <w:sz w:val="48"/>
          <w:szCs w:val="48"/>
        </w:rPr>
      </w:pPr>
    </w:p>
    <w:p w:rsidR="004146FB" w:rsidRPr="00366697" w:rsidRDefault="004146FB">
      <w:pPr>
        <w:rPr>
          <w:rFonts w:ascii="Arial" w:hAnsi="Arial" w:cs="Arial"/>
          <w:sz w:val="48"/>
          <w:szCs w:val="48"/>
        </w:rPr>
      </w:pPr>
    </w:p>
    <w:p w:rsidR="001452F8" w:rsidRPr="00366697" w:rsidRDefault="001452F8" w:rsidP="001452F8">
      <w:pPr>
        <w:rPr>
          <w:rFonts w:ascii="Arial" w:hAnsi="Arial" w:cs="Arial"/>
          <w:sz w:val="48"/>
          <w:szCs w:val="48"/>
        </w:rPr>
      </w:pPr>
      <w:r w:rsidRPr="00366697">
        <w:rPr>
          <w:rFonts w:ascii="Arial" w:hAnsi="Arial" w:cs="Arial"/>
          <w:sz w:val="48"/>
          <w:szCs w:val="48"/>
        </w:rPr>
        <w:t>Textová časť</w:t>
      </w:r>
    </w:p>
    <w:p w:rsidR="004146FB" w:rsidRPr="00366697" w:rsidRDefault="004146FB" w:rsidP="004146FB">
      <w:pPr>
        <w:pStyle w:val="Standard"/>
        <w:shd w:val="clear" w:color="auto" w:fill="FFFFFF"/>
        <w:spacing w:before="120" w:after="120" w:line="240" w:lineRule="auto"/>
        <w:rPr>
          <w:rFonts w:ascii="Arial" w:hAnsi="Arial" w:cs="Arial"/>
          <w:caps/>
          <w:kern w:val="20"/>
          <w:sz w:val="24"/>
          <w:szCs w:val="24"/>
        </w:rPr>
      </w:pPr>
      <w:r w:rsidRPr="00366697">
        <w:rPr>
          <w:rFonts w:ascii="Arial" w:hAnsi="Arial" w:cs="Arial"/>
          <w:b/>
          <w:bCs/>
          <w:caps/>
          <w:kern w:val="20"/>
          <w:sz w:val="24"/>
          <w:szCs w:val="24"/>
        </w:rPr>
        <w:t>verejná anonymná urbanisticko-architektonická súťaž</w:t>
      </w:r>
    </w:p>
    <w:p w:rsidR="0069011F" w:rsidRPr="00366697" w:rsidRDefault="004146FB" w:rsidP="004146FB">
      <w:pPr>
        <w:pStyle w:val="Standard"/>
        <w:shd w:val="clear" w:color="auto" w:fill="FFFFFF"/>
        <w:spacing w:before="120" w:after="120" w:line="240" w:lineRule="auto"/>
        <w:rPr>
          <w:rFonts w:ascii="Arial" w:hAnsi="Arial" w:cs="Arial"/>
          <w:caps/>
          <w:sz w:val="48"/>
          <w:szCs w:val="48"/>
        </w:rPr>
      </w:pPr>
      <w:r w:rsidRPr="00366697">
        <w:rPr>
          <w:rFonts w:ascii="Arial" w:hAnsi="Arial" w:cs="Arial"/>
          <w:b/>
          <w:bCs/>
          <w:kern w:val="20"/>
          <w:sz w:val="48"/>
          <w:szCs w:val="48"/>
        </w:rPr>
        <w:t>Športová hala Bratislava – Vajnory</w:t>
      </w:r>
    </w:p>
    <w:p w:rsidR="0069011F" w:rsidRPr="00366697" w:rsidRDefault="0069011F">
      <w:pPr>
        <w:rPr>
          <w:rFonts w:ascii="Arial" w:hAnsi="Arial" w:cs="Arial"/>
          <w:caps/>
          <w:sz w:val="24"/>
          <w:szCs w:val="24"/>
        </w:rPr>
      </w:pPr>
    </w:p>
    <w:p w:rsidR="004146FB" w:rsidRPr="00366697" w:rsidRDefault="004146FB">
      <w:pPr>
        <w:rPr>
          <w:rFonts w:ascii="Arial" w:hAnsi="Arial" w:cs="Arial"/>
          <w:sz w:val="32"/>
          <w:szCs w:val="32"/>
        </w:rPr>
      </w:pPr>
      <w:r w:rsidRPr="00366697">
        <w:rPr>
          <w:rFonts w:ascii="Arial" w:hAnsi="Arial" w:cs="Arial"/>
          <w:sz w:val="32"/>
          <w:szCs w:val="32"/>
        </w:rPr>
        <w:lastRenderedPageBreak/>
        <w:t>S</w:t>
      </w:r>
      <w:r w:rsidR="00A6798E">
        <w:rPr>
          <w:rFonts w:ascii="Arial" w:hAnsi="Arial" w:cs="Arial"/>
          <w:sz w:val="32"/>
          <w:szCs w:val="32"/>
        </w:rPr>
        <w:t>PRIEVODNÁ SPRÁVA</w:t>
      </w:r>
    </w:p>
    <w:p w:rsidR="00A6798E" w:rsidRDefault="00A6798E">
      <w:pPr>
        <w:rPr>
          <w:rFonts w:ascii="Arial" w:hAnsi="Arial" w:cs="Arial"/>
          <w:sz w:val="32"/>
          <w:szCs w:val="32"/>
        </w:rPr>
      </w:pPr>
    </w:p>
    <w:p w:rsidR="001D651E" w:rsidRPr="00366697" w:rsidRDefault="001D651E">
      <w:pPr>
        <w:rPr>
          <w:rFonts w:ascii="Arial" w:hAnsi="Arial" w:cs="Arial"/>
          <w:sz w:val="24"/>
          <w:szCs w:val="24"/>
        </w:rPr>
      </w:pPr>
      <w:r w:rsidRPr="00366697">
        <w:rPr>
          <w:rFonts w:ascii="Arial" w:hAnsi="Arial" w:cs="Arial"/>
          <w:caps/>
          <w:sz w:val="24"/>
          <w:szCs w:val="24"/>
        </w:rPr>
        <w:t>z</w:t>
      </w:r>
      <w:r w:rsidRPr="00366697">
        <w:rPr>
          <w:rFonts w:ascii="Arial" w:hAnsi="Arial" w:cs="Arial"/>
          <w:sz w:val="24"/>
          <w:szCs w:val="24"/>
        </w:rPr>
        <w:t>ákladným cieľom návrhu bolo v stiesnených priestorových podmienkach vy</w:t>
      </w:r>
      <w:r w:rsidR="0069011F" w:rsidRPr="00366697">
        <w:rPr>
          <w:rFonts w:ascii="Arial" w:hAnsi="Arial" w:cs="Arial"/>
          <w:sz w:val="24"/>
          <w:szCs w:val="24"/>
        </w:rPr>
        <w:t>riešenie optimálneho situovania</w:t>
      </w:r>
      <w:r w:rsidRPr="00366697">
        <w:rPr>
          <w:rFonts w:ascii="Arial" w:hAnsi="Arial" w:cs="Arial"/>
          <w:sz w:val="24"/>
          <w:szCs w:val="24"/>
        </w:rPr>
        <w:t xml:space="preserve"> športovej haly s pizzeriou,</w:t>
      </w:r>
      <w:r w:rsidR="00996901" w:rsidRPr="00366697">
        <w:rPr>
          <w:rFonts w:ascii="Arial" w:hAnsi="Arial" w:cs="Arial"/>
          <w:sz w:val="24"/>
          <w:szCs w:val="24"/>
        </w:rPr>
        <w:t xml:space="preserve"> </w:t>
      </w:r>
      <w:r w:rsidRPr="00366697">
        <w:rPr>
          <w:rFonts w:ascii="Arial" w:hAnsi="Arial" w:cs="Arial"/>
          <w:sz w:val="24"/>
          <w:szCs w:val="24"/>
        </w:rPr>
        <w:t>vonkajších športových plôch so zachovaním objektu domu seniorov a zabezpečenia pr</w:t>
      </w:r>
      <w:r w:rsidR="0069011F" w:rsidRPr="00366697">
        <w:rPr>
          <w:rFonts w:ascii="Arial" w:hAnsi="Arial" w:cs="Arial"/>
          <w:sz w:val="24"/>
          <w:szCs w:val="24"/>
        </w:rPr>
        <w:t>í</w:t>
      </w:r>
      <w:r w:rsidRPr="00366697">
        <w:rPr>
          <w:rFonts w:ascii="Arial" w:hAnsi="Arial" w:cs="Arial"/>
          <w:sz w:val="24"/>
          <w:szCs w:val="24"/>
        </w:rPr>
        <w:t xml:space="preserve">stupu </w:t>
      </w:r>
      <w:r w:rsidR="00DC1C3D" w:rsidRPr="00366697">
        <w:rPr>
          <w:rFonts w:ascii="Arial" w:hAnsi="Arial" w:cs="Arial"/>
          <w:sz w:val="24"/>
          <w:szCs w:val="24"/>
        </w:rPr>
        <w:t>pe</w:t>
      </w:r>
      <w:r w:rsidR="0069011F" w:rsidRPr="00366697">
        <w:rPr>
          <w:rFonts w:ascii="Arial" w:hAnsi="Arial" w:cs="Arial"/>
          <w:sz w:val="24"/>
          <w:szCs w:val="24"/>
        </w:rPr>
        <w:t>ších,</w:t>
      </w:r>
      <w:r w:rsidR="00996901" w:rsidRPr="00366697">
        <w:rPr>
          <w:rFonts w:ascii="Arial" w:hAnsi="Arial" w:cs="Arial"/>
          <w:sz w:val="24"/>
          <w:szCs w:val="24"/>
        </w:rPr>
        <w:t xml:space="preserve"> </w:t>
      </w:r>
      <w:r w:rsidR="0069011F" w:rsidRPr="00366697">
        <w:rPr>
          <w:rFonts w:ascii="Arial" w:hAnsi="Arial" w:cs="Arial"/>
          <w:sz w:val="24"/>
          <w:szCs w:val="24"/>
        </w:rPr>
        <w:t>cyklistov a automobilov s po</w:t>
      </w:r>
      <w:r w:rsidR="00DC1C3D" w:rsidRPr="00366697">
        <w:rPr>
          <w:rFonts w:ascii="Arial" w:hAnsi="Arial" w:cs="Arial"/>
          <w:sz w:val="24"/>
          <w:szCs w:val="24"/>
        </w:rPr>
        <w:t>žadovaným parkovaním.</w:t>
      </w:r>
    </w:p>
    <w:p w:rsidR="00DC1C3D" w:rsidRPr="00366697" w:rsidRDefault="00DC1C3D">
      <w:pPr>
        <w:rPr>
          <w:rFonts w:ascii="Arial" w:hAnsi="Arial" w:cs="Arial"/>
          <w:sz w:val="24"/>
          <w:szCs w:val="24"/>
        </w:rPr>
      </w:pPr>
      <w:r w:rsidRPr="00366697">
        <w:rPr>
          <w:rFonts w:ascii="Arial" w:hAnsi="Arial" w:cs="Arial"/>
          <w:sz w:val="24"/>
          <w:szCs w:val="24"/>
        </w:rPr>
        <w:t>Urbanistické riešenie priestoru je zobrazené na situácii M 1:1000</w:t>
      </w:r>
      <w:r w:rsidR="00366697">
        <w:rPr>
          <w:rFonts w:ascii="Arial" w:hAnsi="Arial" w:cs="Arial"/>
          <w:sz w:val="24"/>
          <w:szCs w:val="24"/>
        </w:rPr>
        <w:t>,</w:t>
      </w:r>
      <w:r w:rsidRPr="00366697">
        <w:rPr>
          <w:rFonts w:ascii="Arial" w:hAnsi="Arial" w:cs="Arial"/>
          <w:sz w:val="24"/>
          <w:szCs w:val="24"/>
        </w:rPr>
        <w:t xml:space="preserve"> v ktorom dominantnú úlohu hrá n</w:t>
      </w:r>
      <w:r w:rsidR="00D15743" w:rsidRPr="00366697">
        <w:rPr>
          <w:rFonts w:ascii="Arial" w:hAnsi="Arial" w:cs="Arial"/>
          <w:sz w:val="24"/>
          <w:szCs w:val="24"/>
        </w:rPr>
        <w:t>ástupný priestor športovej haly</w:t>
      </w:r>
      <w:r w:rsidR="0069011F" w:rsidRPr="00366697">
        <w:rPr>
          <w:rFonts w:ascii="Arial" w:hAnsi="Arial" w:cs="Arial"/>
          <w:sz w:val="24"/>
          <w:szCs w:val="24"/>
        </w:rPr>
        <w:t>,</w:t>
      </w:r>
      <w:r w:rsidRPr="00366697">
        <w:rPr>
          <w:rFonts w:ascii="Arial" w:hAnsi="Arial" w:cs="Arial"/>
          <w:sz w:val="24"/>
          <w:szCs w:val="24"/>
        </w:rPr>
        <w:t xml:space="preserve"> </w:t>
      </w:r>
      <w:r w:rsidR="0069011F" w:rsidRPr="00366697">
        <w:rPr>
          <w:rFonts w:ascii="Arial" w:hAnsi="Arial" w:cs="Arial"/>
          <w:sz w:val="24"/>
          <w:szCs w:val="24"/>
        </w:rPr>
        <w:t>zväčšený miernym n</w:t>
      </w:r>
      <w:r w:rsidRPr="00366697">
        <w:rPr>
          <w:rFonts w:ascii="Arial" w:hAnsi="Arial" w:cs="Arial"/>
          <w:sz w:val="24"/>
          <w:szCs w:val="24"/>
        </w:rPr>
        <w:t>atočením voči</w:t>
      </w:r>
      <w:r w:rsidR="0069011F" w:rsidRPr="00366697">
        <w:rPr>
          <w:rFonts w:ascii="Arial" w:hAnsi="Arial" w:cs="Arial"/>
          <w:sz w:val="24"/>
          <w:szCs w:val="24"/>
        </w:rPr>
        <w:t xml:space="preserve"> hlavnej prístupovej komunikácii</w:t>
      </w:r>
      <w:r w:rsidRPr="00366697">
        <w:rPr>
          <w:rFonts w:ascii="Arial" w:hAnsi="Arial" w:cs="Arial"/>
          <w:sz w:val="24"/>
          <w:szCs w:val="24"/>
        </w:rPr>
        <w:t>,</w:t>
      </w:r>
      <w:r w:rsidR="0069011F" w:rsidRPr="00366697">
        <w:rPr>
          <w:rFonts w:ascii="Arial" w:hAnsi="Arial" w:cs="Arial"/>
          <w:sz w:val="24"/>
          <w:szCs w:val="24"/>
        </w:rPr>
        <w:t xml:space="preserve"> </w:t>
      </w:r>
      <w:r w:rsidRPr="00366697">
        <w:rPr>
          <w:rFonts w:ascii="Arial" w:hAnsi="Arial" w:cs="Arial"/>
          <w:sz w:val="24"/>
          <w:szCs w:val="24"/>
        </w:rPr>
        <w:t xml:space="preserve">ktorá sa rozvetvuje na </w:t>
      </w:r>
      <w:r w:rsidR="0069011F" w:rsidRPr="00366697">
        <w:rPr>
          <w:rFonts w:ascii="Arial" w:hAnsi="Arial" w:cs="Arial"/>
          <w:sz w:val="24"/>
          <w:szCs w:val="24"/>
        </w:rPr>
        <w:t>sever k domu seniorov</w:t>
      </w:r>
      <w:r w:rsidR="00366697">
        <w:rPr>
          <w:rFonts w:ascii="Arial" w:hAnsi="Arial" w:cs="Arial"/>
          <w:sz w:val="24"/>
          <w:szCs w:val="24"/>
        </w:rPr>
        <w:t>,</w:t>
      </w:r>
      <w:r w:rsidR="0069011F" w:rsidRPr="00366697">
        <w:rPr>
          <w:rFonts w:ascii="Arial" w:hAnsi="Arial" w:cs="Arial"/>
          <w:sz w:val="24"/>
          <w:szCs w:val="24"/>
        </w:rPr>
        <w:t xml:space="preserve"> vonkajším</w:t>
      </w:r>
      <w:r w:rsidRPr="00366697">
        <w:rPr>
          <w:rFonts w:ascii="Arial" w:hAnsi="Arial" w:cs="Arial"/>
          <w:sz w:val="24"/>
          <w:szCs w:val="24"/>
        </w:rPr>
        <w:t xml:space="preserve"> ihriskám a severnému vstupu do haly od vonkajších ihrísk pre športovcov a aj zamestnancov</w:t>
      </w:r>
      <w:r w:rsidR="0069011F" w:rsidRPr="00366697">
        <w:rPr>
          <w:rFonts w:ascii="Arial" w:hAnsi="Arial" w:cs="Arial"/>
          <w:sz w:val="24"/>
          <w:szCs w:val="24"/>
        </w:rPr>
        <w:t xml:space="preserve"> areálu. Južná</w:t>
      </w:r>
      <w:r w:rsidRPr="00366697">
        <w:rPr>
          <w:rFonts w:ascii="Arial" w:hAnsi="Arial" w:cs="Arial"/>
          <w:sz w:val="24"/>
          <w:szCs w:val="24"/>
        </w:rPr>
        <w:t xml:space="preserve"> </w:t>
      </w:r>
      <w:r w:rsidR="0069011F" w:rsidRPr="00366697">
        <w:rPr>
          <w:rFonts w:ascii="Arial" w:hAnsi="Arial" w:cs="Arial"/>
          <w:sz w:val="24"/>
          <w:szCs w:val="24"/>
        </w:rPr>
        <w:t>vetva rozdvojenej</w:t>
      </w:r>
      <w:r w:rsidRPr="00366697">
        <w:rPr>
          <w:rFonts w:ascii="Arial" w:hAnsi="Arial" w:cs="Arial"/>
          <w:sz w:val="24"/>
          <w:szCs w:val="24"/>
        </w:rPr>
        <w:t xml:space="preserve"> vstupnej komunikácie ob</w:t>
      </w:r>
      <w:r w:rsidR="0069011F" w:rsidRPr="00366697">
        <w:rPr>
          <w:rFonts w:ascii="Arial" w:hAnsi="Arial" w:cs="Arial"/>
          <w:sz w:val="24"/>
          <w:szCs w:val="24"/>
        </w:rPr>
        <w:t>sluhuj</w:t>
      </w:r>
      <w:r w:rsidRPr="00366697">
        <w:rPr>
          <w:rFonts w:ascii="Arial" w:hAnsi="Arial" w:cs="Arial"/>
          <w:sz w:val="24"/>
          <w:szCs w:val="24"/>
        </w:rPr>
        <w:t>e pizzeriu a skladové priestory haly. Optimálne rozdvojenie vstupnej komunikácie zvýraz</w:t>
      </w:r>
      <w:r w:rsidR="00D15743" w:rsidRPr="00366697">
        <w:rPr>
          <w:rFonts w:ascii="Arial" w:hAnsi="Arial" w:cs="Arial"/>
          <w:sz w:val="24"/>
          <w:szCs w:val="24"/>
        </w:rPr>
        <w:t>ň</w:t>
      </w:r>
      <w:r w:rsidR="00366697">
        <w:rPr>
          <w:rFonts w:ascii="Arial" w:hAnsi="Arial" w:cs="Arial"/>
          <w:sz w:val="24"/>
          <w:szCs w:val="24"/>
        </w:rPr>
        <w:t>uje nástupn</w:t>
      </w:r>
      <w:r w:rsidRPr="00366697">
        <w:rPr>
          <w:rFonts w:ascii="Arial" w:hAnsi="Arial" w:cs="Arial"/>
          <w:sz w:val="24"/>
          <w:szCs w:val="24"/>
        </w:rPr>
        <w:t xml:space="preserve">ý priestor a zvyšuje </w:t>
      </w:r>
      <w:r w:rsidR="003A14F9" w:rsidRPr="00366697">
        <w:rPr>
          <w:rFonts w:ascii="Arial" w:hAnsi="Arial" w:cs="Arial"/>
          <w:sz w:val="24"/>
          <w:szCs w:val="24"/>
        </w:rPr>
        <w:t>priestorové vy</w:t>
      </w:r>
      <w:r w:rsidR="0069011F" w:rsidRPr="00366697">
        <w:rPr>
          <w:rFonts w:ascii="Arial" w:hAnsi="Arial" w:cs="Arial"/>
          <w:sz w:val="24"/>
          <w:szCs w:val="24"/>
        </w:rPr>
        <w:t>z</w:t>
      </w:r>
      <w:r w:rsidR="00366697">
        <w:rPr>
          <w:rFonts w:ascii="Arial" w:hAnsi="Arial" w:cs="Arial"/>
          <w:sz w:val="24"/>
          <w:szCs w:val="24"/>
        </w:rPr>
        <w:t>nenie športovej haly. Rozdvoje</w:t>
      </w:r>
      <w:r w:rsidR="003A14F9" w:rsidRPr="00366697">
        <w:rPr>
          <w:rFonts w:ascii="Arial" w:hAnsi="Arial" w:cs="Arial"/>
          <w:sz w:val="24"/>
          <w:szCs w:val="24"/>
        </w:rPr>
        <w:t>nie komunikácie  vytvára tiež veľmi vhodné podmienky pre objemné parkovanie a obsluhu existujúcich rodinných domov. V dlhšom časovom horizonte rozdvojenie</w:t>
      </w:r>
      <w:r w:rsidR="003A14F9" w:rsidRPr="00366697">
        <w:rPr>
          <w:rFonts w:ascii="Arial" w:hAnsi="Arial" w:cs="Arial"/>
          <w:color w:val="FF0000"/>
          <w:sz w:val="24"/>
          <w:szCs w:val="24"/>
        </w:rPr>
        <w:t xml:space="preserve"> </w:t>
      </w:r>
      <w:r w:rsidR="003A14F9" w:rsidRPr="00366697">
        <w:rPr>
          <w:rFonts w:ascii="Arial" w:hAnsi="Arial" w:cs="Arial"/>
          <w:sz w:val="24"/>
          <w:szCs w:val="24"/>
        </w:rPr>
        <w:t xml:space="preserve">vstupnej komunikácie zabezpečuje obsluhu zadných parciel </w:t>
      </w:r>
      <w:r w:rsidR="00366697">
        <w:rPr>
          <w:rFonts w:ascii="Arial" w:hAnsi="Arial" w:cs="Arial"/>
          <w:sz w:val="24"/>
          <w:szCs w:val="24"/>
        </w:rPr>
        <w:t xml:space="preserve">existujúcej </w:t>
      </w:r>
      <w:r w:rsidR="003A14F9" w:rsidRPr="00366697">
        <w:rPr>
          <w:rFonts w:ascii="Arial" w:hAnsi="Arial" w:cs="Arial"/>
          <w:sz w:val="24"/>
          <w:szCs w:val="24"/>
        </w:rPr>
        <w:t xml:space="preserve">rodinnej zástavby a taktiež prepojenie športovo-vybavenostného územia na západ od </w:t>
      </w:r>
      <w:r w:rsidR="0069011F" w:rsidRPr="00366697">
        <w:rPr>
          <w:rFonts w:ascii="Arial" w:hAnsi="Arial" w:cs="Arial"/>
          <w:sz w:val="24"/>
          <w:szCs w:val="24"/>
        </w:rPr>
        <w:t>riešeného</w:t>
      </w:r>
      <w:r w:rsidR="003A14F9" w:rsidRPr="00366697">
        <w:rPr>
          <w:rFonts w:ascii="Arial" w:hAnsi="Arial" w:cs="Arial"/>
          <w:sz w:val="24"/>
          <w:szCs w:val="24"/>
        </w:rPr>
        <w:t xml:space="preserve"> areálu</w:t>
      </w:r>
      <w:r w:rsidR="00366697">
        <w:rPr>
          <w:rFonts w:ascii="Arial" w:hAnsi="Arial" w:cs="Arial"/>
          <w:sz w:val="24"/>
          <w:szCs w:val="24"/>
        </w:rPr>
        <w:t xml:space="preserve"> ktoré je</w:t>
      </w:r>
      <w:r w:rsidR="003A14F9" w:rsidRPr="00366697">
        <w:rPr>
          <w:rFonts w:ascii="Arial" w:hAnsi="Arial" w:cs="Arial"/>
          <w:sz w:val="24"/>
          <w:szCs w:val="24"/>
        </w:rPr>
        <w:t xml:space="preserve"> </w:t>
      </w:r>
      <w:r w:rsidR="0069011F" w:rsidRPr="00366697">
        <w:rPr>
          <w:rFonts w:ascii="Arial" w:hAnsi="Arial" w:cs="Arial"/>
          <w:sz w:val="24"/>
          <w:szCs w:val="24"/>
        </w:rPr>
        <w:t>v</w:t>
      </w:r>
      <w:r w:rsidR="00C53882">
        <w:rPr>
          <w:rFonts w:ascii="Arial" w:hAnsi="Arial" w:cs="Arial"/>
          <w:sz w:val="24"/>
          <w:szCs w:val="24"/>
        </w:rPr>
        <w:t xml:space="preserve"> návrhu </w:t>
      </w:r>
      <w:r w:rsidR="0069011F" w:rsidRPr="00366697">
        <w:rPr>
          <w:rFonts w:ascii="Arial" w:hAnsi="Arial" w:cs="Arial"/>
          <w:sz w:val="24"/>
          <w:szCs w:val="24"/>
        </w:rPr>
        <w:t xml:space="preserve">územného plánu hlavného mesta </w:t>
      </w:r>
      <w:r w:rsidR="00D15743" w:rsidRPr="00366697">
        <w:rPr>
          <w:rFonts w:ascii="Arial" w:hAnsi="Arial" w:cs="Arial"/>
          <w:sz w:val="24"/>
          <w:szCs w:val="24"/>
        </w:rPr>
        <w:t>Bratislava</w:t>
      </w:r>
      <w:r w:rsidR="003A14F9" w:rsidRPr="00366697">
        <w:rPr>
          <w:rFonts w:ascii="Arial" w:hAnsi="Arial" w:cs="Arial"/>
          <w:sz w:val="24"/>
          <w:szCs w:val="24"/>
        </w:rPr>
        <w:t>. Vonkajšie ihriská sú umiestnené v kľudovej severozápadnej časti  s priamym napojením na šatňové priestory športovej haly.</w:t>
      </w:r>
    </w:p>
    <w:p w:rsidR="00A6798E" w:rsidRDefault="003A14F9">
      <w:pPr>
        <w:rPr>
          <w:rFonts w:ascii="Arial" w:hAnsi="Arial" w:cs="Arial"/>
          <w:sz w:val="24"/>
          <w:szCs w:val="24"/>
        </w:rPr>
      </w:pPr>
      <w:r w:rsidRPr="00366697">
        <w:rPr>
          <w:rFonts w:ascii="Arial" w:hAnsi="Arial" w:cs="Arial"/>
          <w:sz w:val="24"/>
          <w:szCs w:val="24"/>
        </w:rPr>
        <w:t>Architektúr</w:t>
      </w:r>
      <w:r w:rsidR="0069011F" w:rsidRPr="00366697">
        <w:rPr>
          <w:rFonts w:ascii="Arial" w:hAnsi="Arial" w:cs="Arial"/>
          <w:sz w:val="24"/>
          <w:szCs w:val="24"/>
        </w:rPr>
        <w:t>a športovej haly  necháva vo výraze</w:t>
      </w:r>
      <w:r w:rsidRPr="00366697">
        <w:rPr>
          <w:rFonts w:ascii="Arial" w:hAnsi="Arial" w:cs="Arial"/>
          <w:sz w:val="24"/>
          <w:szCs w:val="24"/>
        </w:rPr>
        <w:t xml:space="preserve"> dominantne pôsobiť hmotu haly a jej </w:t>
      </w:r>
      <w:r w:rsidR="0069011F" w:rsidRPr="00366697">
        <w:rPr>
          <w:rFonts w:ascii="Arial" w:hAnsi="Arial" w:cs="Arial"/>
          <w:sz w:val="24"/>
          <w:szCs w:val="24"/>
        </w:rPr>
        <w:t>vstupných priestorov, ktorú dop</w:t>
      </w:r>
      <w:r w:rsidR="00D15743" w:rsidRPr="00366697">
        <w:rPr>
          <w:rFonts w:ascii="Arial" w:hAnsi="Arial" w:cs="Arial"/>
          <w:sz w:val="24"/>
          <w:szCs w:val="24"/>
        </w:rPr>
        <w:t>ĺ</w:t>
      </w:r>
      <w:r w:rsidR="0069011F" w:rsidRPr="00366697">
        <w:rPr>
          <w:rFonts w:ascii="Arial" w:hAnsi="Arial" w:cs="Arial"/>
          <w:sz w:val="24"/>
          <w:szCs w:val="24"/>
        </w:rPr>
        <w:t>ňajú ni</w:t>
      </w:r>
      <w:r w:rsidR="00D15743" w:rsidRPr="00366697">
        <w:rPr>
          <w:rFonts w:ascii="Arial" w:hAnsi="Arial" w:cs="Arial"/>
          <w:sz w:val="24"/>
          <w:szCs w:val="24"/>
        </w:rPr>
        <w:t>žš</w:t>
      </w:r>
      <w:r w:rsidR="0069011F" w:rsidRPr="00366697">
        <w:rPr>
          <w:rFonts w:ascii="Arial" w:hAnsi="Arial" w:cs="Arial"/>
          <w:sz w:val="24"/>
          <w:szCs w:val="24"/>
        </w:rPr>
        <w:t>ie sprievodné hmoty správy areálu, šatní, sklad</w:t>
      </w:r>
      <w:r w:rsidR="00D15743" w:rsidRPr="00366697">
        <w:rPr>
          <w:rFonts w:ascii="Arial" w:hAnsi="Arial" w:cs="Arial"/>
          <w:sz w:val="24"/>
          <w:szCs w:val="24"/>
        </w:rPr>
        <w:t>ových priestorov</w:t>
      </w:r>
      <w:r w:rsidR="0069011F" w:rsidRPr="00366697">
        <w:rPr>
          <w:rFonts w:ascii="Arial" w:hAnsi="Arial" w:cs="Arial"/>
          <w:sz w:val="24"/>
          <w:szCs w:val="24"/>
        </w:rPr>
        <w:t xml:space="preserve">, posilovne (rehabilitácie) a pizzerie. </w:t>
      </w:r>
      <w:r w:rsidR="0042330D" w:rsidRPr="00366697">
        <w:rPr>
          <w:rFonts w:ascii="Arial" w:hAnsi="Arial" w:cs="Arial"/>
          <w:sz w:val="24"/>
          <w:szCs w:val="24"/>
        </w:rPr>
        <w:t>V h</w:t>
      </w:r>
      <w:r w:rsidR="0069011F" w:rsidRPr="00366697">
        <w:rPr>
          <w:rFonts w:ascii="Arial" w:hAnsi="Arial" w:cs="Arial"/>
          <w:sz w:val="24"/>
          <w:szCs w:val="24"/>
        </w:rPr>
        <w:t xml:space="preserve">lavnej hmote </w:t>
      </w:r>
      <w:r w:rsidR="0042330D" w:rsidRPr="00366697">
        <w:rPr>
          <w:rFonts w:ascii="Arial" w:hAnsi="Arial" w:cs="Arial"/>
          <w:sz w:val="24"/>
          <w:szCs w:val="24"/>
        </w:rPr>
        <w:t>š</w:t>
      </w:r>
      <w:r w:rsidR="0069011F" w:rsidRPr="00366697">
        <w:rPr>
          <w:rFonts w:ascii="Arial" w:hAnsi="Arial" w:cs="Arial"/>
          <w:sz w:val="24"/>
          <w:szCs w:val="24"/>
        </w:rPr>
        <w:t>portovej haly z v</w:t>
      </w:r>
      <w:r w:rsidR="00D15743" w:rsidRPr="00366697">
        <w:rPr>
          <w:rFonts w:ascii="Arial" w:hAnsi="Arial" w:cs="Arial"/>
          <w:sz w:val="24"/>
          <w:szCs w:val="24"/>
        </w:rPr>
        <w:t>ý</w:t>
      </w:r>
      <w:r w:rsidR="0069011F" w:rsidRPr="00366697">
        <w:rPr>
          <w:rFonts w:ascii="Arial" w:hAnsi="Arial" w:cs="Arial"/>
          <w:sz w:val="24"/>
          <w:szCs w:val="24"/>
        </w:rPr>
        <w:t>chodnej strany je navrhnut</w:t>
      </w:r>
      <w:r w:rsidR="00D15743" w:rsidRPr="00366697">
        <w:rPr>
          <w:rFonts w:ascii="Arial" w:hAnsi="Arial" w:cs="Arial"/>
          <w:sz w:val="24"/>
          <w:szCs w:val="24"/>
        </w:rPr>
        <w:t>ý</w:t>
      </w:r>
      <w:r w:rsidR="0069011F" w:rsidRPr="00366697">
        <w:rPr>
          <w:rFonts w:ascii="Arial" w:hAnsi="Arial" w:cs="Arial"/>
          <w:sz w:val="24"/>
          <w:szCs w:val="24"/>
        </w:rPr>
        <w:t xml:space="preserve"> nástupný priestor s</w:t>
      </w:r>
      <w:r w:rsidR="0042330D" w:rsidRPr="00366697">
        <w:rPr>
          <w:rFonts w:ascii="Arial" w:hAnsi="Arial" w:cs="Arial"/>
          <w:sz w:val="24"/>
          <w:szCs w:val="24"/>
        </w:rPr>
        <w:t>o</w:t>
      </w:r>
      <w:r w:rsidR="0069011F" w:rsidRPr="00366697">
        <w:rPr>
          <w:rFonts w:ascii="Arial" w:hAnsi="Arial" w:cs="Arial"/>
          <w:sz w:val="24"/>
          <w:szCs w:val="24"/>
        </w:rPr>
        <w:t> vstupnou halou</w:t>
      </w:r>
      <w:r w:rsidR="00D15743" w:rsidRPr="00366697">
        <w:rPr>
          <w:rFonts w:ascii="Arial" w:hAnsi="Arial" w:cs="Arial"/>
          <w:sz w:val="24"/>
          <w:szCs w:val="24"/>
        </w:rPr>
        <w:t xml:space="preserve"> </w:t>
      </w:r>
      <w:r w:rsidR="0069011F" w:rsidRPr="00366697">
        <w:rPr>
          <w:rFonts w:ascii="Arial" w:hAnsi="Arial" w:cs="Arial"/>
          <w:sz w:val="24"/>
          <w:szCs w:val="24"/>
        </w:rPr>
        <w:t>(foyer), infoboxom</w:t>
      </w:r>
      <w:r w:rsidR="00D15743" w:rsidRPr="00366697">
        <w:rPr>
          <w:rFonts w:ascii="Arial" w:hAnsi="Arial" w:cs="Arial"/>
          <w:sz w:val="24"/>
          <w:szCs w:val="24"/>
        </w:rPr>
        <w:t xml:space="preserve"> </w:t>
      </w:r>
      <w:r w:rsidR="0042330D" w:rsidRPr="00366697">
        <w:rPr>
          <w:rFonts w:ascii="Arial" w:hAnsi="Arial" w:cs="Arial"/>
          <w:sz w:val="24"/>
          <w:szCs w:val="24"/>
        </w:rPr>
        <w:t>(pokladňou)</w:t>
      </w:r>
      <w:r w:rsidR="00D15743" w:rsidRPr="00366697">
        <w:rPr>
          <w:rFonts w:ascii="Arial" w:hAnsi="Arial" w:cs="Arial"/>
          <w:sz w:val="24"/>
          <w:szCs w:val="24"/>
        </w:rPr>
        <w:t>,</w:t>
      </w:r>
      <w:r w:rsidR="0069011F" w:rsidRPr="00366697">
        <w:rPr>
          <w:rFonts w:ascii="Arial" w:hAnsi="Arial" w:cs="Arial"/>
          <w:sz w:val="24"/>
          <w:szCs w:val="24"/>
        </w:rPr>
        <w:t xml:space="preserve"> bufetom a priamym nástupom n</w:t>
      </w:r>
      <w:r w:rsidR="00D15743" w:rsidRPr="00366697">
        <w:rPr>
          <w:rFonts w:ascii="Arial" w:hAnsi="Arial" w:cs="Arial"/>
          <w:sz w:val="24"/>
          <w:szCs w:val="24"/>
        </w:rPr>
        <w:t>á</w:t>
      </w:r>
      <w:r w:rsidR="0069011F" w:rsidRPr="00366697">
        <w:rPr>
          <w:rFonts w:ascii="Arial" w:hAnsi="Arial" w:cs="Arial"/>
          <w:sz w:val="24"/>
          <w:szCs w:val="24"/>
        </w:rPr>
        <w:t>v</w:t>
      </w:r>
      <w:r w:rsidR="00D15743" w:rsidRPr="00366697">
        <w:rPr>
          <w:rFonts w:ascii="Arial" w:hAnsi="Arial" w:cs="Arial"/>
          <w:sz w:val="24"/>
          <w:szCs w:val="24"/>
        </w:rPr>
        <w:t>š</w:t>
      </w:r>
      <w:r w:rsidR="0069011F" w:rsidRPr="00366697">
        <w:rPr>
          <w:rFonts w:ascii="Arial" w:hAnsi="Arial" w:cs="Arial"/>
          <w:sz w:val="24"/>
          <w:szCs w:val="24"/>
        </w:rPr>
        <w:t>tevn</w:t>
      </w:r>
      <w:r w:rsidR="00D15743" w:rsidRPr="00366697">
        <w:rPr>
          <w:rFonts w:ascii="Arial" w:hAnsi="Arial" w:cs="Arial"/>
          <w:sz w:val="24"/>
          <w:szCs w:val="24"/>
        </w:rPr>
        <w:t>í</w:t>
      </w:r>
      <w:r w:rsidR="0069011F" w:rsidRPr="00366697">
        <w:rPr>
          <w:rFonts w:ascii="Arial" w:hAnsi="Arial" w:cs="Arial"/>
          <w:sz w:val="24"/>
          <w:szCs w:val="24"/>
        </w:rPr>
        <w:t>kov na trib</w:t>
      </w:r>
      <w:r w:rsidR="00D15743" w:rsidRPr="00366697">
        <w:rPr>
          <w:rFonts w:ascii="Arial" w:hAnsi="Arial" w:cs="Arial"/>
          <w:sz w:val="24"/>
          <w:szCs w:val="24"/>
        </w:rPr>
        <w:t>ú</w:t>
      </w:r>
      <w:r w:rsidR="0069011F" w:rsidRPr="00366697">
        <w:rPr>
          <w:rFonts w:ascii="Arial" w:hAnsi="Arial" w:cs="Arial"/>
          <w:sz w:val="24"/>
          <w:szCs w:val="24"/>
        </w:rPr>
        <w:t xml:space="preserve">ny </w:t>
      </w:r>
      <w:r w:rsidR="0042330D" w:rsidRPr="00366697">
        <w:rPr>
          <w:rFonts w:ascii="Arial" w:hAnsi="Arial" w:cs="Arial"/>
          <w:sz w:val="24"/>
          <w:szCs w:val="24"/>
        </w:rPr>
        <w:t>(v 1.np a 2.np)</w:t>
      </w:r>
      <w:r w:rsidR="00C53882">
        <w:rPr>
          <w:rFonts w:ascii="Arial" w:hAnsi="Arial" w:cs="Arial"/>
          <w:sz w:val="24"/>
          <w:szCs w:val="24"/>
        </w:rPr>
        <w:t>,</w:t>
      </w:r>
      <w:r w:rsidR="0042330D" w:rsidRPr="00366697">
        <w:rPr>
          <w:rFonts w:ascii="Arial" w:hAnsi="Arial" w:cs="Arial"/>
          <w:sz w:val="24"/>
          <w:szCs w:val="24"/>
        </w:rPr>
        <w:t> do športovej haly</w:t>
      </w:r>
      <w:r w:rsidR="00D15743" w:rsidRPr="00366697">
        <w:rPr>
          <w:rFonts w:ascii="Arial" w:hAnsi="Arial" w:cs="Arial"/>
          <w:sz w:val="24"/>
          <w:szCs w:val="24"/>
        </w:rPr>
        <w:t xml:space="preserve"> a</w:t>
      </w:r>
      <w:r w:rsidR="0042330D" w:rsidRPr="00366697">
        <w:rPr>
          <w:rFonts w:ascii="Arial" w:hAnsi="Arial" w:cs="Arial"/>
          <w:sz w:val="24"/>
          <w:szCs w:val="24"/>
        </w:rPr>
        <w:t> taktiež s možnostou nástupu športovcov a</w:t>
      </w:r>
      <w:r w:rsidR="00C53882">
        <w:rPr>
          <w:rFonts w:ascii="Arial" w:hAnsi="Arial" w:cs="Arial"/>
          <w:sz w:val="24"/>
          <w:szCs w:val="24"/>
        </w:rPr>
        <w:t> </w:t>
      </w:r>
      <w:r w:rsidR="0042330D" w:rsidRPr="00366697">
        <w:rPr>
          <w:rFonts w:ascii="Arial" w:hAnsi="Arial" w:cs="Arial"/>
          <w:sz w:val="24"/>
          <w:szCs w:val="24"/>
        </w:rPr>
        <w:t>zamestnancov</w:t>
      </w:r>
      <w:r w:rsidR="00C53882">
        <w:rPr>
          <w:rFonts w:ascii="Arial" w:hAnsi="Arial" w:cs="Arial"/>
          <w:sz w:val="24"/>
          <w:szCs w:val="24"/>
        </w:rPr>
        <w:t xml:space="preserve"> z tohto priestoru</w:t>
      </w:r>
      <w:r w:rsidR="0042330D" w:rsidRPr="00366697">
        <w:rPr>
          <w:rFonts w:ascii="Arial" w:hAnsi="Arial" w:cs="Arial"/>
          <w:sz w:val="24"/>
          <w:szCs w:val="24"/>
        </w:rPr>
        <w:t xml:space="preserve"> .</w:t>
      </w:r>
    </w:p>
    <w:p w:rsidR="00671337" w:rsidRPr="00366697" w:rsidRDefault="0042330D">
      <w:pPr>
        <w:rPr>
          <w:rFonts w:ascii="Arial" w:hAnsi="Arial" w:cs="Arial"/>
          <w:sz w:val="24"/>
          <w:szCs w:val="24"/>
        </w:rPr>
      </w:pPr>
      <w:r w:rsidRPr="00366697">
        <w:rPr>
          <w:rFonts w:ascii="Arial" w:hAnsi="Arial" w:cs="Arial"/>
          <w:sz w:val="24"/>
          <w:szCs w:val="24"/>
        </w:rPr>
        <w:t>Tribúny sú skladacie, rozdelené do prvého nadzemného a druhého nadzemného podlažia.</w:t>
      </w:r>
      <w:r w:rsidR="00D15743" w:rsidRPr="00366697">
        <w:rPr>
          <w:rFonts w:ascii="Arial" w:hAnsi="Arial" w:cs="Arial"/>
          <w:sz w:val="24"/>
          <w:szCs w:val="24"/>
        </w:rPr>
        <w:t xml:space="preserve"> </w:t>
      </w:r>
      <w:r w:rsidRPr="00366697">
        <w:rPr>
          <w:rFonts w:ascii="Arial" w:hAnsi="Arial" w:cs="Arial"/>
          <w:sz w:val="24"/>
          <w:szCs w:val="24"/>
        </w:rPr>
        <w:t>Na 1.NP slúžia tribún</w:t>
      </w:r>
      <w:r w:rsidR="00D15743" w:rsidRPr="00366697">
        <w:rPr>
          <w:rFonts w:ascii="Arial" w:hAnsi="Arial" w:cs="Arial"/>
          <w:sz w:val="24"/>
          <w:szCs w:val="24"/>
        </w:rPr>
        <w:t>y</w:t>
      </w:r>
      <w:r w:rsidR="00C53882">
        <w:rPr>
          <w:rFonts w:ascii="Arial" w:hAnsi="Arial" w:cs="Arial"/>
          <w:sz w:val="24"/>
          <w:szCs w:val="24"/>
        </w:rPr>
        <w:t xml:space="preserve"> na bezprostredný</w:t>
      </w:r>
      <w:r w:rsidRPr="00366697">
        <w:rPr>
          <w:rFonts w:ascii="Arial" w:hAnsi="Arial" w:cs="Arial"/>
          <w:sz w:val="24"/>
          <w:szCs w:val="24"/>
        </w:rPr>
        <w:t xml:space="preserve"> kontakt</w:t>
      </w:r>
      <w:r w:rsidR="00D15743" w:rsidRPr="00366697">
        <w:rPr>
          <w:rFonts w:ascii="Arial" w:hAnsi="Arial" w:cs="Arial"/>
          <w:sz w:val="24"/>
          <w:szCs w:val="24"/>
        </w:rPr>
        <w:t xml:space="preserve"> so športovými plochami</w:t>
      </w:r>
      <w:r w:rsidRPr="00366697">
        <w:rPr>
          <w:rFonts w:ascii="Arial" w:hAnsi="Arial" w:cs="Arial"/>
          <w:sz w:val="24"/>
          <w:szCs w:val="24"/>
        </w:rPr>
        <w:t xml:space="preserve"> pri ni</w:t>
      </w:r>
      <w:r w:rsidR="00D15743" w:rsidRPr="00366697">
        <w:rPr>
          <w:rFonts w:ascii="Arial" w:hAnsi="Arial" w:cs="Arial"/>
          <w:sz w:val="24"/>
          <w:szCs w:val="24"/>
        </w:rPr>
        <w:t>žš</w:t>
      </w:r>
      <w:r w:rsidRPr="00366697">
        <w:rPr>
          <w:rFonts w:ascii="Arial" w:hAnsi="Arial" w:cs="Arial"/>
          <w:sz w:val="24"/>
          <w:szCs w:val="24"/>
        </w:rPr>
        <w:t>ej n</w:t>
      </w:r>
      <w:r w:rsidR="00D15743" w:rsidRPr="00366697">
        <w:rPr>
          <w:rFonts w:ascii="Arial" w:hAnsi="Arial" w:cs="Arial"/>
          <w:sz w:val="24"/>
          <w:szCs w:val="24"/>
        </w:rPr>
        <w:t>á</w:t>
      </w:r>
      <w:r w:rsidRPr="00366697">
        <w:rPr>
          <w:rFonts w:ascii="Arial" w:hAnsi="Arial" w:cs="Arial"/>
          <w:sz w:val="24"/>
          <w:szCs w:val="24"/>
        </w:rPr>
        <w:t>v</w:t>
      </w:r>
      <w:r w:rsidR="00D15743" w:rsidRPr="00366697">
        <w:rPr>
          <w:rFonts w:ascii="Arial" w:hAnsi="Arial" w:cs="Arial"/>
          <w:sz w:val="24"/>
          <w:szCs w:val="24"/>
        </w:rPr>
        <w:t>š</w:t>
      </w:r>
      <w:r w:rsidRPr="00366697">
        <w:rPr>
          <w:rFonts w:ascii="Arial" w:hAnsi="Arial" w:cs="Arial"/>
          <w:sz w:val="24"/>
          <w:szCs w:val="24"/>
        </w:rPr>
        <w:t>tevnosti (rodinn</w:t>
      </w:r>
      <w:r w:rsidR="00D15743" w:rsidRPr="00366697">
        <w:rPr>
          <w:rFonts w:ascii="Arial" w:hAnsi="Arial" w:cs="Arial"/>
          <w:sz w:val="24"/>
          <w:szCs w:val="24"/>
        </w:rPr>
        <w:t>ýc</w:t>
      </w:r>
      <w:r w:rsidRPr="00366697">
        <w:rPr>
          <w:rFonts w:ascii="Arial" w:hAnsi="Arial" w:cs="Arial"/>
          <w:sz w:val="24"/>
          <w:szCs w:val="24"/>
        </w:rPr>
        <w:t>h pr</w:t>
      </w:r>
      <w:r w:rsidR="00D15743" w:rsidRPr="00366697">
        <w:rPr>
          <w:rFonts w:ascii="Arial" w:hAnsi="Arial" w:cs="Arial"/>
          <w:sz w:val="24"/>
          <w:szCs w:val="24"/>
        </w:rPr>
        <w:t>í</w:t>
      </w:r>
      <w:r w:rsidRPr="00366697">
        <w:rPr>
          <w:rFonts w:ascii="Arial" w:hAnsi="Arial" w:cs="Arial"/>
          <w:sz w:val="24"/>
          <w:szCs w:val="24"/>
        </w:rPr>
        <w:t>slu</w:t>
      </w:r>
      <w:r w:rsidR="00D15743" w:rsidRPr="00366697">
        <w:rPr>
          <w:rFonts w:ascii="Arial" w:hAnsi="Arial" w:cs="Arial"/>
          <w:sz w:val="24"/>
          <w:szCs w:val="24"/>
        </w:rPr>
        <w:t>šní</w:t>
      </w:r>
      <w:r w:rsidRPr="00366697">
        <w:rPr>
          <w:rFonts w:ascii="Arial" w:hAnsi="Arial" w:cs="Arial"/>
          <w:sz w:val="24"/>
          <w:szCs w:val="24"/>
        </w:rPr>
        <w:t>kov,</w:t>
      </w:r>
      <w:r w:rsidR="00C53882">
        <w:rPr>
          <w:rFonts w:ascii="Arial" w:hAnsi="Arial" w:cs="Arial"/>
          <w:sz w:val="24"/>
          <w:szCs w:val="24"/>
        </w:rPr>
        <w:t xml:space="preserve"> </w:t>
      </w:r>
      <w:r w:rsidRPr="00366697">
        <w:rPr>
          <w:rFonts w:ascii="Arial" w:hAnsi="Arial" w:cs="Arial"/>
          <w:sz w:val="24"/>
          <w:szCs w:val="24"/>
        </w:rPr>
        <w:t>at</w:t>
      </w:r>
      <w:r w:rsidR="00D15743" w:rsidRPr="00366697">
        <w:rPr>
          <w:rFonts w:ascii="Arial" w:hAnsi="Arial" w:cs="Arial"/>
          <w:sz w:val="24"/>
          <w:szCs w:val="24"/>
        </w:rPr>
        <w:t>ď</w:t>
      </w:r>
      <w:r w:rsidRPr="00366697">
        <w:rPr>
          <w:rFonts w:ascii="Arial" w:hAnsi="Arial" w:cs="Arial"/>
          <w:sz w:val="24"/>
          <w:szCs w:val="24"/>
        </w:rPr>
        <w:t>.)</w:t>
      </w:r>
      <w:r w:rsidR="00D15743" w:rsidRPr="00366697">
        <w:rPr>
          <w:rFonts w:ascii="Arial" w:hAnsi="Arial" w:cs="Arial"/>
          <w:sz w:val="24"/>
          <w:szCs w:val="24"/>
        </w:rPr>
        <w:t xml:space="preserve">.  </w:t>
      </w:r>
      <w:r w:rsidRPr="00366697">
        <w:rPr>
          <w:rFonts w:ascii="Arial" w:hAnsi="Arial" w:cs="Arial"/>
          <w:sz w:val="24"/>
          <w:szCs w:val="24"/>
        </w:rPr>
        <w:t>Na 1.NP v priestore tribún v priamej náv</w:t>
      </w:r>
      <w:r w:rsidR="00D15743" w:rsidRPr="00366697">
        <w:rPr>
          <w:rFonts w:ascii="Arial" w:hAnsi="Arial" w:cs="Arial"/>
          <w:sz w:val="24"/>
          <w:szCs w:val="24"/>
        </w:rPr>
        <w:t>ä</w:t>
      </w:r>
      <w:r w:rsidRPr="00366697">
        <w:rPr>
          <w:rFonts w:ascii="Arial" w:hAnsi="Arial" w:cs="Arial"/>
          <w:sz w:val="24"/>
          <w:szCs w:val="24"/>
        </w:rPr>
        <w:t>znosti na vstup je situovan</w:t>
      </w:r>
      <w:r w:rsidR="00D15743" w:rsidRPr="00366697">
        <w:rPr>
          <w:rFonts w:ascii="Arial" w:hAnsi="Arial" w:cs="Arial"/>
          <w:sz w:val="24"/>
          <w:szCs w:val="24"/>
        </w:rPr>
        <w:t>ý</w:t>
      </w:r>
      <w:r w:rsidRPr="00366697">
        <w:rPr>
          <w:rFonts w:ascii="Arial" w:hAnsi="Arial" w:cs="Arial"/>
          <w:sz w:val="24"/>
          <w:szCs w:val="24"/>
        </w:rPr>
        <w:t>ch 5 miest pre imobilných a presklený priestor pre ozvučenie.</w:t>
      </w:r>
      <w:r w:rsidR="00D15743" w:rsidRPr="00366697">
        <w:rPr>
          <w:rFonts w:ascii="Arial" w:hAnsi="Arial" w:cs="Arial"/>
          <w:sz w:val="24"/>
          <w:szCs w:val="24"/>
        </w:rPr>
        <w:t xml:space="preserve"> </w:t>
      </w:r>
      <w:r w:rsidRPr="00366697">
        <w:rPr>
          <w:rFonts w:ascii="Arial" w:hAnsi="Arial" w:cs="Arial"/>
          <w:sz w:val="24"/>
          <w:szCs w:val="24"/>
        </w:rPr>
        <w:t>Cieľom skladac</w:t>
      </w:r>
      <w:r w:rsidR="00D15743" w:rsidRPr="00366697">
        <w:rPr>
          <w:rFonts w:ascii="Arial" w:hAnsi="Arial" w:cs="Arial"/>
          <w:sz w:val="24"/>
          <w:szCs w:val="24"/>
        </w:rPr>
        <w:t>í</w:t>
      </w:r>
      <w:r w:rsidRPr="00366697">
        <w:rPr>
          <w:rFonts w:ascii="Arial" w:hAnsi="Arial" w:cs="Arial"/>
          <w:sz w:val="24"/>
          <w:szCs w:val="24"/>
        </w:rPr>
        <w:t>ch trib</w:t>
      </w:r>
      <w:r w:rsidR="00D15743" w:rsidRPr="00366697">
        <w:rPr>
          <w:rFonts w:ascii="Arial" w:hAnsi="Arial" w:cs="Arial"/>
          <w:sz w:val="24"/>
          <w:szCs w:val="24"/>
        </w:rPr>
        <w:t>ú</w:t>
      </w:r>
      <w:r w:rsidRPr="00366697">
        <w:rPr>
          <w:rFonts w:ascii="Arial" w:hAnsi="Arial" w:cs="Arial"/>
          <w:sz w:val="24"/>
          <w:szCs w:val="24"/>
        </w:rPr>
        <w:t>n je mo</w:t>
      </w:r>
      <w:r w:rsidR="00D15743" w:rsidRPr="00366697">
        <w:rPr>
          <w:rFonts w:ascii="Arial" w:hAnsi="Arial" w:cs="Arial"/>
          <w:sz w:val="24"/>
          <w:szCs w:val="24"/>
        </w:rPr>
        <w:t>ž</w:t>
      </w:r>
      <w:r w:rsidRPr="00366697">
        <w:rPr>
          <w:rFonts w:ascii="Arial" w:hAnsi="Arial" w:cs="Arial"/>
          <w:sz w:val="24"/>
          <w:szCs w:val="24"/>
        </w:rPr>
        <w:t>nos</w:t>
      </w:r>
      <w:r w:rsidR="00D15743" w:rsidRPr="00366697">
        <w:rPr>
          <w:rFonts w:ascii="Arial" w:hAnsi="Arial" w:cs="Arial"/>
          <w:sz w:val="24"/>
          <w:szCs w:val="24"/>
        </w:rPr>
        <w:t>ť</w:t>
      </w:r>
      <w:r w:rsidRPr="00366697">
        <w:rPr>
          <w:rFonts w:ascii="Arial" w:hAnsi="Arial" w:cs="Arial"/>
          <w:sz w:val="24"/>
          <w:szCs w:val="24"/>
        </w:rPr>
        <w:t xml:space="preserve"> roz</w:t>
      </w:r>
      <w:r w:rsidR="00D15743" w:rsidRPr="00366697">
        <w:rPr>
          <w:rFonts w:ascii="Arial" w:hAnsi="Arial" w:cs="Arial"/>
          <w:sz w:val="24"/>
          <w:szCs w:val="24"/>
        </w:rPr>
        <w:t>ší</w:t>
      </w:r>
      <w:r w:rsidRPr="00366697">
        <w:rPr>
          <w:rFonts w:ascii="Arial" w:hAnsi="Arial" w:cs="Arial"/>
          <w:sz w:val="24"/>
          <w:szCs w:val="24"/>
        </w:rPr>
        <w:t>renia multifunk</w:t>
      </w:r>
      <w:r w:rsidR="00D15743" w:rsidRPr="00366697">
        <w:rPr>
          <w:rFonts w:ascii="Arial" w:hAnsi="Arial" w:cs="Arial"/>
          <w:sz w:val="24"/>
          <w:szCs w:val="24"/>
        </w:rPr>
        <w:t>č</w:t>
      </w:r>
      <w:r w:rsidRPr="00366697">
        <w:rPr>
          <w:rFonts w:ascii="Arial" w:hAnsi="Arial" w:cs="Arial"/>
          <w:sz w:val="24"/>
          <w:szCs w:val="24"/>
        </w:rPr>
        <w:t>n</w:t>
      </w:r>
      <w:r w:rsidR="00D15743" w:rsidRPr="00366697">
        <w:rPr>
          <w:rFonts w:ascii="Arial" w:hAnsi="Arial" w:cs="Arial"/>
          <w:sz w:val="24"/>
          <w:szCs w:val="24"/>
        </w:rPr>
        <w:t>é</w:t>
      </w:r>
      <w:r w:rsidRPr="00366697">
        <w:rPr>
          <w:rFonts w:ascii="Arial" w:hAnsi="Arial" w:cs="Arial"/>
          <w:sz w:val="24"/>
          <w:szCs w:val="24"/>
        </w:rPr>
        <w:t>ho priestoru v 1.</w:t>
      </w:r>
      <w:r w:rsidR="00D15743" w:rsidRPr="00366697">
        <w:rPr>
          <w:rFonts w:ascii="Arial" w:hAnsi="Arial" w:cs="Arial"/>
          <w:sz w:val="24"/>
          <w:szCs w:val="24"/>
        </w:rPr>
        <w:t>NP</w:t>
      </w:r>
      <w:r w:rsidRPr="00366697">
        <w:rPr>
          <w:rFonts w:ascii="Arial" w:hAnsi="Arial" w:cs="Arial"/>
          <w:sz w:val="24"/>
          <w:szCs w:val="24"/>
        </w:rPr>
        <w:t xml:space="preserve"> </w:t>
      </w:r>
      <w:r w:rsidR="00D15743" w:rsidRPr="00366697">
        <w:rPr>
          <w:rFonts w:ascii="Arial" w:hAnsi="Arial" w:cs="Arial"/>
          <w:sz w:val="24"/>
          <w:szCs w:val="24"/>
        </w:rPr>
        <w:t>š</w:t>
      </w:r>
      <w:r w:rsidRPr="00366697">
        <w:rPr>
          <w:rFonts w:ascii="Arial" w:hAnsi="Arial" w:cs="Arial"/>
          <w:sz w:val="24"/>
          <w:szCs w:val="24"/>
        </w:rPr>
        <w:t>portovej haly.</w:t>
      </w:r>
      <w:r w:rsidR="00D15743" w:rsidRPr="00366697">
        <w:rPr>
          <w:rFonts w:ascii="Arial" w:hAnsi="Arial" w:cs="Arial"/>
          <w:sz w:val="24"/>
          <w:szCs w:val="24"/>
        </w:rPr>
        <w:t xml:space="preserve"> </w:t>
      </w:r>
      <w:r w:rsidRPr="00366697">
        <w:rPr>
          <w:rFonts w:ascii="Arial" w:hAnsi="Arial" w:cs="Arial"/>
          <w:sz w:val="24"/>
          <w:szCs w:val="24"/>
        </w:rPr>
        <w:t>Na 2.NP skladanie tribún vytvára možnosť využitia získanej plochy pre iné priestorovo nenáročné športové aktivity</w:t>
      </w:r>
      <w:r w:rsidR="00D15743" w:rsidRPr="00366697">
        <w:rPr>
          <w:rFonts w:ascii="Arial" w:hAnsi="Arial" w:cs="Arial"/>
          <w:sz w:val="24"/>
          <w:szCs w:val="24"/>
        </w:rPr>
        <w:t xml:space="preserve"> </w:t>
      </w:r>
      <w:r w:rsidRPr="00366697">
        <w:rPr>
          <w:rFonts w:ascii="Arial" w:hAnsi="Arial" w:cs="Arial"/>
          <w:sz w:val="24"/>
          <w:szCs w:val="24"/>
        </w:rPr>
        <w:t>(jóga,</w:t>
      </w:r>
      <w:r w:rsidR="00C53882">
        <w:rPr>
          <w:rFonts w:ascii="Arial" w:hAnsi="Arial" w:cs="Arial"/>
          <w:sz w:val="24"/>
          <w:szCs w:val="24"/>
        </w:rPr>
        <w:t xml:space="preserve"> </w:t>
      </w:r>
      <w:r w:rsidRPr="00366697">
        <w:rPr>
          <w:rFonts w:ascii="Arial" w:hAnsi="Arial" w:cs="Arial"/>
          <w:sz w:val="24"/>
          <w:szCs w:val="24"/>
        </w:rPr>
        <w:t>karate,</w:t>
      </w:r>
      <w:r w:rsidR="00C53882">
        <w:rPr>
          <w:rFonts w:ascii="Arial" w:hAnsi="Arial" w:cs="Arial"/>
          <w:sz w:val="24"/>
          <w:szCs w:val="24"/>
        </w:rPr>
        <w:t xml:space="preserve"> </w:t>
      </w:r>
      <w:r w:rsidRPr="00366697">
        <w:rPr>
          <w:rFonts w:ascii="Arial" w:hAnsi="Arial" w:cs="Arial"/>
          <w:sz w:val="24"/>
          <w:szCs w:val="24"/>
        </w:rPr>
        <w:t>stolný tenis,</w:t>
      </w:r>
      <w:r w:rsidR="00C53882">
        <w:rPr>
          <w:rFonts w:ascii="Arial" w:hAnsi="Arial" w:cs="Arial"/>
          <w:sz w:val="24"/>
          <w:szCs w:val="24"/>
        </w:rPr>
        <w:t xml:space="preserve"> atď</w:t>
      </w:r>
      <w:r w:rsidRPr="00366697">
        <w:rPr>
          <w:rFonts w:ascii="Arial" w:hAnsi="Arial" w:cs="Arial"/>
          <w:sz w:val="24"/>
          <w:szCs w:val="24"/>
        </w:rPr>
        <w:t>.). Športová hala so skladacími tribúnami je navrhnutá tak,</w:t>
      </w:r>
      <w:r w:rsidR="00D15743" w:rsidRPr="00366697">
        <w:rPr>
          <w:rFonts w:ascii="Arial" w:hAnsi="Arial" w:cs="Arial"/>
          <w:sz w:val="24"/>
          <w:szCs w:val="24"/>
        </w:rPr>
        <w:t xml:space="preserve"> ž</w:t>
      </w:r>
      <w:r w:rsidRPr="00366697">
        <w:rPr>
          <w:rFonts w:ascii="Arial" w:hAnsi="Arial" w:cs="Arial"/>
          <w:sz w:val="24"/>
          <w:szCs w:val="24"/>
        </w:rPr>
        <w:t>e m</w:t>
      </w:r>
      <w:r w:rsidR="00D15743" w:rsidRPr="00366697">
        <w:rPr>
          <w:rFonts w:ascii="Arial" w:hAnsi="Arial" w:cs="Arial"/>
          <w:sz w:val="24"/>
          <w:szCs w:val="24"/>
        </w:rPr>
        <w:t>ôž</w:t>
      </w:r>
      <w:r w:rsidRPr="00366697">
        <w:rPr>
          <w:rFonts w:ascii="Arial" w:hAnsi="Arial" w:cs="Arial"/>
          <w:sz w:val="24"/>
          <w:szCs w:val="24"/>
        </w:rPr>
        <w:t>e sl</w:t>
      </w:r>
      <w:r w:rsidR="00D15743" w:rsidRPr="00366697">
        <w:rPr>
          <w:rFonts w:ascii="Arial" w:hAnsi="Arial" w:cs="Arial"/>
          <w:sz w:val="24"/>
          <w:szCs w:val="24"/>
        </w:rPr>
        <w:t>úžiť</w:t>
      </w:r>
      <w:r w:rsidRPr="00366697">
        <w:rPr>
          <w:rFonts w:ascii="Arial" w:hAnsi="Arial" w:cs="Arial"/>
          <w:sz w:val="24"/>
          <w:szCs w:val="24"/>
        </w:rPr>
        <w:t xml:space="preserve"> aj pre in</w:t>
      </w:r>
      <w:r w:rsidR="00D15743" w:rsidRPr="00366697">
        <w:rPr>
          <w:rFonts w:ascii="Arial" w:hAnsi="Arial" w:cs="Arial"/>
          <w:sz w:val="24"/>
          <w:szCs w:val="24"/>
        </w:rPr>
        <w:t>é</w:t>
      </w:r>
      <w:r w:rsidRPr="00366697">
        <w:rPr>
          <w:rFonts w:ascii="Arial" w:hAnsi="Arial" w:cs="Arial"/>
          <w:sz w:val="24"/>
          <w:szCs w:val="24"/>
        </w:rPr>
        <w:t xml:space="preserve"> spolo</w:t>
      </w:r>
      <w:r w:rsidR="00D15743" w:rsidRPr="00366697">
        <w:rPr>
          <w:rFonts w:ascii="Arial" w:hAnsi="Arial" w:cs="Arial"/>
          <w:sz w:val="24"/>
          <w:szCs w:val="24"/>
        </w:rPr>
        <w:t>č</w:t>
      </w:r>
      <w:r w:rsidRPr="00366697">
        <w:rPr>
          <w:rFonts w:ascii="Arial" w:hAnsi="Arial" w:cs="Arial"/>
          <w:sz w:val="24"/>
          <w:szCs w:val="24"/>
        </w:rPr>
        <w:t>ensk</w:t>
      </w:r>
      <w:r w:rsidR="00D15743" w:rsidRPr="00366697">
        <w:rPr>
          <w:rFonts w:ascii="Arial" w:hAnsi="Arial" w:cs="Arial"/>
          <w:sz w:val="24"/>
          <w:szCs w:val="24"/>
        </w:rPr>
        <w:t>é</w:t>
      </w:r>
      <w:r w:rsidRPr="00366697">
        <w:rPr>
          <w:rFonts w:ascii="Arial" w:hAnsi="Arial" w:cs="Arial"/>
          <w:sz w:val="24"/>
          <w:szCs w:val="24"/>
        </w:rPr>
        <w:t xml:space="preserve"> a kult</w:t>
      </w:r>
      <w:r w:rsidR="00D15743" w:rsidRPr="00366697">
        <w:rPr>
          <w:rFonts w:ascii="Arial" w:hAnsi="Arial" w:cs="Arial"/>
          <w:sz w:val="24"/>
          <w:szCs w:val="24"/>
        </w:rPr>
        <w:t>ú</w:t>
      </w:r>
      <w:r w:rsidRPr="00366697">
        <w:rPr>
          <w:rFonts w:ascii="Arial" w:hAnsi="Arial" w:cs="Arial"/>
          <w:sz w:val="24"/>
          <w:szCs w:val="24"/>
        </w:rPr>
        <w:t xml:space="preserve">rne aktivity mestkej </w:t>
      </w:r>
      <w:r w:rsidR="00D15743" w:rsidRPr="00366697">
        <w:rPr>
          <w:rFonts w:ascii="Arial" w:hAnsi="Arial" w:cs="Arial"/>
          <w:sz w:val="24"/>
          <w:szCs w:val="24"/>
        </w:rPr>
        <w:t>č</w:t>
      </w:r>
      <w:r w:rsidRPr="00366697">
        <w:rPr>
          <w:rFonts w:ascii="Arial" w:hAnsi="Arial" w:cs="Arial"/>
          <w:sz w:val="24"/>
          <w:szCs w:val="24"/>
        </w:rPr>
        <w:t>asti Bratislava-Vajnory. Šatňové priestory, správa ,</w:t>
      </w:r>
      <w:r w:rsidR="00D15743" w:rsidRPr="00366697">
        <w:rPr>
          <w:rFonts w:ascii="Arial" w:hAnsi="Arial" w:cs="Arial"/>
          <w:sz w:val="24"/>
          <w:szCs w:val="24"/>
        </w:rPr>
        <w:t xml:space="preserve"> </w:t>
      </w:r>
      <w:r w:rsidRPr="00366697">
        <w:rPr>
          <w:rFonts w:ascii="Arial" w:hAnsi="Arial" w:cs="Arial"/>
          <w:sz w:val="24"/>
          <w:szCs w:val="24"/>
        </w:rPr>
        <w:t>sklady, posilov</w:t>
      </w:r>
      <w:r w:rsidR="00D15743" w:rsidRPr="00366697">
        <w:rPr>
          <w:rFonts w:ascii="Arial" w:hAnsi="Arial" w:cs="Arial"/>
          <w:sz w:val="24"/>
          <w:szCs w:val="24"/>
        </w:rPr>
        <w:t>ň</w:t>
      </w:r>
      <w:r w:rsidRPr="00366697">
        <w:rPr>
          <w:rFonts w:ascii="Arial" w:hAnsi="Arial" w:cs="Arial"/>
          <w:sz w:val="24"/>
          <w:szCs w:val="24"/>
        </w:rPr>
        <w:t>a</w:t>
      </w:r>
      <w:r w:rsidR="00D15743" w:rsidRPr="00366697">
        <w:rPr>
          <w:rFonts w:ascii="Arial" w:hAnsi="Arial" w:cs="Arial"/>
          <w:sz w:val="24"/>
          <w:szCs w:val="24"/>
        </w:rPr>
        <w:t xml:space="preserve"> </w:t>
      </w:r>
      <w:r w:rsidRPr="00366697">
        <w:rPr>
          <w:rFonts w:ascii="Arial" w:hAnsi="Arial" w:cs="Arial"/>
          <w:sz w:val="24"/>
          <w:szCs w:val="24"/>
        </w:rPr>
        <w:t>(rehabilit</w:t>
      </w:r>
      <w:r w:rsidR="00D15743" w:rsidRPr="00366697">
        <w:rPr>
          <w:rFonts w:ascii="Arial" w:hAnsi="Arial" w:cs="Arial"/>
          <w:sz w:val="24"/>
          <w:szCs w:val="24"/>
        </w:rPr>
        <w:t>á</w:t>
      </w:r>
      <w:r w:rsidRPr="00366697">
        <w:rPr>
          <w:rFonts w:ascii="Arial" w:hAnsi="Arial" w:cs="Arial"/>
          <w:sz w:val="24"/>
          <w:szCs w:val="24"/>
        </w:rPr>
        <w:t>ci</w:t>
      </w:r>
      <w:r w:rsidR="00D15743" w:rsidRPr="00366697">
        <w:rPr>
          <w:rFonts w:ascii="Arial" w:hAnsi="Arial" w:cs="Arial"/>
          <w:sz w:val="24"/>
          <w:szCs w:val="24"/>
        </w:rPr>
        <w:t>a</w:t>
      </w:r>
      <w:r w:rsidRPr="00366697">
        <w:rPr>
          <w:rFonts w:ascii="Arial" w:hAnsi="Arial" w:cs="Arial"/>
          <w:sz w:val="24"/>
          <w:szCs w:val="24"/>
        </w:rPr>
        <w:t xml:space="preserve"> )</w:t>
      </w:r>
      <w:r w:rsidR="00D15743" w:rsidRPr="00366697">
        <w:rPr>
          <w:rFonts w:ascii="Arial" w:hAnsi="Arial" w:cs="Arial"/>
          <w:sz w:val="24"/>
          <w:szCs w:val="24"/>
        </w:rPr>
        <w:t xml:space="preserve"> sú umiestnené</w:t>
      </w:r>
      <w:r w:rsidRPr="00366697">
        <w:rPr>
          <w:rFonts w:ascii="Arial" w:hAnsi="Arial" w:cs="Arial"/>
          <w:sz w:val="24"/>
          <w:szCs w:val="24"/>
        </w:rPr>
        <w:t xml:space="preserve"> v obvodovej jednopodla</w:t>
      </w:r>
      <w:r w:rsidR="00671337" w:rsidRPr="00366697">
        <w:rPr>
          <w:rFonts w:ascii="Arial" w:hAnsi="Arial" w:cs="Arial"/>
          <w:sz w:val="24"/>
          <w:szCs w:val="24"/>
        </w:rPr>
        <w:t>ž</w:t>
      </w:r>
      <w:r w:rsidRPr="00366697">
        <w:rPr>
          <w:rFonts w:ascii="Arial" w:hAnsi="Arial" w:cs="Arial"/>
          <w:sz w:val="24"/>
          <w:szCs w:val="24"/>
        </w:rPr>
        <w:t>nej hmote s priamou v</w:t>
      </w:r>
      <w:r w:rsidR="00671337" w:rsidRPr="00366697">
        <w:rPr>
          <w:rFonts w:ascii="Arial" w:hAnsi="Arial" w:cs="Arial"/>
          <w:sz w:val="24"/>
          <w:szCs w:val="24"/>
        </w:rPr>
        <w:t>ä</w:t>
      </w:r>
      <w:r w:rsidRPr="00366697">
        <w:rPr>
          <w:rFonts w:ascii="Arial" w:hAnsi="Arial" w:cs="Arial"/>
          <w:sz w:val="24"/>
          <w:szCs w:val="24"/>
        </w:rPr>
        <w:t>zbou na multifunk</w:t>
      </w:r>
      <w:r w:rsidR="00671337" w:rsidRPr="00366697">
        <w:rPr>
          <w:rFonts w:ascii="Arial" w:hAnsi="Arial" w:cs="Arial"/>
          <w:sz w:val="24"/>
          <w:szCs w:val="24"/>
        </w:rPr>
        <w:t>čnú</w:t>
      </w:r>
      <w:r w:rsidRPr="00366697">
        <w:rPr>
          <w:rFonts w:ascii="Arial" w:hAnsi="Arial" w:cs="Arial"/>
          <w:sz w:val="24"/>
          <w:szCs w:val="24"/>
        </w:rPr>
        <w:t xml:space="preserve"> športovú halu</w:t>
      </w:r>
      <w:r w:rsidR="00671337" w:rsidRPr="00366697">
        <w:rPr>
          <w:rFonts w:ascii="Arial" w:hAnsi="Arial" w:cs="Arial"/>
          <w:sz w:val="24"/>
          <w:szCs w:val="24"/>
        </w:rPr>
        <w:t xml:space="preserve">, ktorá objemovo vytvára ako </w:t>
      </w:r>
      <w:r w:rsidR="00996901" w:rsidRPr="00366697">
        <w:rPr>
          <w:rFonts w:ascii="Arial" w:hAnsi="Arial" w:cs="Arial"/>
          <w:sz w:val="24"/>
          <w:szCs w:val="24"/>
        </w:rPr>
        <w:t xml:space="preserve">keby bočné </w:t>
      </w:r>
      <w:r w:rsidR="00671337" w:rsidRPr="00366697">
        <w:rPr>
          <w:rFonts w:ascii="Arial" w:hAnsi="Arial" w:cs="Arial"/>
          <w:sz w:val="24"/>
          <w:szCs w:val="24"/>
        </w:rPr>
        <w:t>ľ</w:t>
      </w:r>
      <w:r w:rsidR="00996901" w:rsidRPr="00366697">
        <w:rPr>
          <w:rFonts w:ascii="Arial" w:hAnsi="Arial" w:cs="Arial"/>
          <w:sz w:val="24"/>
          <w:szCs w:val="24"/>
        </w:rPr>
        <w:t>ode hlavnému priestoru haly.</w:t>
      </w:r>
      <w:r w:rsidR="00671337" w:rsidRPr="00366697">
        <w:rPr>
          <w:rFonts w:ascii="Arial" w:hAnsi="Arial" w:cs="Arial"/>
          <w:sz w:val="24"/>
          <w:szCs w:val="24"/>
        </w:rPr>
        <w:t xml:space="preserve"> </w:t>
      </w:r>
      <w:r w:rsidR="00996901" w:rsidRPr="00366697">
        <w:rPr>
          <w:rFonts w:ascii="Arial" w:hAnsi="Arial" w:cs="Arial"/>
          <w:sz w:val="24"/>
          <w:szCs w:val="24"/>
        </w:rPr>
        <w:t>Výrazové sp</w:t>
      </w:r>
      <w:r w:rsidR="00671337" w:rsidRPr="00366697">
        <w:rPr>
          <w:rFonts w:ascii="Arial" w:hAnsi="Arial" w:cs="Arial"/>
          <w:sz w:val="24"/>
          <w:szCs w:val="24"/>
        </w:rPr>
        <w:t>ô</w:t>
      </w:r>
      <w:r w:rsidR="00996901" w:rsidRPr="00366697">
        <w:rPr>
          <w:rFonts w:ascii="Arial" w:hAnsi="Arial" w:cs="Arial"/>
          <w:sz w:val="24"/>
          <w:szCs w:val="24"/>
        </w:rPr>
        <w:t>sobenie sklad</w:t>
      </w:r>
      <w:r w:rsidR="00671337" w:rsidRPr="00366697">
        <w:rPr>
          <w:rFonts w:ascii="Arial" w:hAnsi="Arial" w:cs="Arial"/>
          <w:sz w:val="24"/>
          <w:szCs w:val="24"/>
        </w:rPr>
        <w:t>by</w:t>
      </w:r>
      <w:r w:rsidR="00996901" w:rsidRPr="00366697">
        <w:rPr>
          <w:rFonts w:ascii="Arial" w:hAnsi="Arial" w:cs="Arial"/>
          <w:sz w:val="24"/>
          <w:szCs w:val="24"/>
        </w:rPr>
        <w:t xml:space="preserve"> hm</w:t>
      </w:r>
      <w:r w:rsidR="00671337" w:rsidRPr="00366697">
        <w:rPr>
          <w:rFonts w:ascii="Arial" w:hAnsi="Arial" w:cs="Arial"/>
          <w:sz w:val="24"/>
          <w:szCs w:val="24"/>
        </w:rPr>
        <w:t>ô</w:t>
      </w:r>
      <w:r w:rsidR="00996901" w:rsidRPr="00366697">
        <w:rPr>
          <w:rFonts w:ascii="Arial" w:hAnsi="Arial" w:cs="Arial"/>
          <w:sz w:val="24"/>
          <w:szCs w:val="24"/>
        </w:rPr>
        <w:t>t je zalo</w:t>
      </w:r>
      <w:r w:rsidR="00671337" w:rsidRPr="00366697">
        <w:rPr>
          <w:rFonts w:ascii="Arial" w:hAnsi="Arial" w:cs="Arial"/>
          <w:sz w:val="24"/>
          <w:szCs w:val="24"/>
        </w:rPr>
        <w:t xml:space="preserve">žené </w:t>
      </w:r>
      <w:r w:rsidR="00996901" w:rsidRPr="00366697">
        <w:rPr>
          <w:rFonts w:ascii="Arial" w:hAnsi="Arial" w:cs="Arial"/>
          <w:sz w:val="24"/>
          <w:szCs w:val="24"/>
        </w:rPr>
        <w:t>na kontraste hlavnej hmoty a sprievodn</w:t>
      </w:r>
      <w:r w:rsidR="00671337" w:rsidRPr="00366697">
        <w:rPr>
          <w:rFonts w:ascii="Arial" w:hAnsi="Arial" w:cs="Arial"/>
          <w:sz w:val="24"/>
          <w:szCs w:val="24"/>
        </w:rPr>
        <w:t>ý</w:t>
      </w:r>
      <w:r w:rsidR="00996901" w:rsidRPr="00366697">
        <w:rPr>
          <w:rFonts w:ascii="Arial" w:hAnsi="Arial" w:cs="Arial"/>
          <w:sz w:val="24"/>
          <w:szCs w:val="24"/>
        </w:rPr>
        <w:t>ch ni</w:t>
      </w:r>
      <w:r w:rsidR="00671337" w:rsidRPr="00366697">
        <w:rPr>
          <w:rFonts w:ascii="Arial" w:hAnsi="Arial" w:cs="Arial"/>
          <w:sz w:val="24"/>
          <w:szCs w:val="24"/>
        </w:rPr>
        <w:t>žší</w:t>
      </w:r>
      <w:r w:rsidR="00996901" w:rsidRPr="00366697">
        <w:rPr>
          <w:rFonts w:ascii="Arial" w:hAnsi="Arial" w:cs="Arial"/>
          <w:sz w:val="24"/>
          <w:szCs w:val="24"/>
        </w:rPr>
        <w:t>ch hm</w:t>
      </w:r>
      <w:r w:rsidR="00671337" w:rsidRPr="00366697">
        <w:rPr>
          <w:rFonts w:ascii="Arial" w:hAnsi="Arial" w:cs="Arial"/>
          <w:sz w:val="24"/>
          <w:szCs w:val="24"/>
        </w:rPr>
        <w:t>ô</w:t>
      </w:r>
      <w:r w:rsidR="00996901" w:rsidRPr="00366697">
        <w:rPr>
          <w:rFonts w:ascii="Arial" w:hAnsi="Arial" w:cs="Arial"/>
          <w:sz w:val="24"/>
          <w:szCs w:val="24"/>
        </w:rPr>
        <w:t>t,</w:t>
      </w:r>
      <w:r w:rsidR="00671337" w:rsidRPr="00366697">
        <w:rPr>
          <w:rFonts w:ascii="Arial" w:hAnsi="Arial" w:cs="Arial"/>
          <w:sz w:val="24"/>
          <w:szCs w:val="24"/>
        </w:rPr>
        <w:t xml:space="preserve"> so zvy</w:t>
      </w:r>
      <w:r w:rsidR="00996901" w:rsidRPr="00366697">
        <w:rPr>
          <w:rFonts w:ascii="Arial" w:hAnsi="Arial" w:cs="Arial"/>
          <w:sz w:val="24"/>
          <w:szCs w:val="24"/>
        </w:rPr>
        <w:t>raznen</w:t>
      </w:r>
      <w:r w:rsidR="00671337" w:rsidRPr="00366697">
        <w:rPr>
          <w:rFonts w:ascii="Arial" w:hAnsi="Arial" w:cs="Arial"/>
          <w:sz w:val="24"/>
          <w:szCs w:val="24"/>
        </w:rPr>
        <w:t>í</w:t>
      </w:r>
      <w:r w:rsidR="00996901" w:rsidRPr="00366697">
        <w:rPr>
          <w:rFonts w:ascii="Arial" w:hAnsi="Arial" w:cs="Arial"/>
          <w:sz w:val="24"/>
          <w:szCs w:val="24"/>
        </w:rPr>
        <w:t>m hlavn</w:t>
      </w:r>
      <w:r w:rsidR="00671337" w:rsidRPr="00366697">
        <w:rPr>
          <w:rFonts w:ascii="Arial" w:hAnsi="Arial" w:cs="Arial"/>
          <w:sz w:val="24"/>
          <w:szCs w:val="24"/>
        </w:rPr>
        <w:t>é</w:t>
      </w:r>
      <w:r w:rsidR="00996901" w:rsidRPr="00366697">
        <w:rPr>
          <w:rFonts w:ascii="Arial" w:hAnsi="Arial" w:cs="Arial"/>
          <w:sz w:val="24"/>
          <w:szCs w:val="24"/>
        </w:rPr>
        <w:t xml:space="preserve">ho vstupu do </w:t>
      </w:r>
      <w:r w:rsidR="00671337" w:rsidRPr="00366697">
        <w:rPr>
          <w:rFonts w:ascii="Arial" w:hAnsi="Arial" w:cs="Arial"/>
          <w:sz w:val="24"/>
          <w:szCs w:val="24"/>
        </w:rPr>
        <w:t>š</w:t>
      </w:r>
      <w:r w:rsidR="00996901" w:rsidRPr="00366697">
        <w:rPr>
          <w:rFonts w:ascii="Arial" w:hAnsi="Arial" w:cs="Arial"/>
          <w:sz w:val="24"/>
          <w:szCs w:val="24"/>
        </w:rPr>
        <w:t>portovej haly a n</w:t>
      </w:r>
      <w:r w:rsidR="00671337" w:rsidRPr="00366697">
        <w:rPr>
          <w:rFonts w:ascii="Arial" w:hAnsi="Arial" w:cs="Arial"/>
          <w:sz w:val="24"/>
          <w:szCs w:val="24"/>
        </w:rPr>
        <w:t>á</w:t>
      </w:r>
      <w:r w:rsidR="00996901" w:rsidRPr="00366697">
        <w:rPr>
          <w:rFonts w:ascii="Arial" w:hAnsi="Arial" w:cs="Arial"/>
          <w:sz w:val="24"/>
          <w:szCs w:val="24"/>
        </w:rPr>
        <w:t>stupn</w:t>
      </w:r>
      <w:r w:rsidR="00671337" w:rsidRPr="00366697">
        <w:rPr>
          <w:rFonts w:ascii="Arial" w:hAnsi="Arial" w:cs="Arial"/>
          <w:sz w:val="24"/>
          <w:szCs w:val="24"/>
        </w:rPr>
        <w:t>é</w:t>
      </w:r>
      <w:r w:rsidR="00996901" w:rsidRPr="00366697">
        <w:rPr>
          <w:rFonts w:ascii="Arial" w:hAnsi="Arial" w:cs="Arial"/>
          <w:sz w:val="24"/>
          <w:szCs w:val="24"/>
        </w:rPr>
        <w:t>ho priestoru do cel</w:t>
      </w:r>
      <w:r w:rsidR="00671337" w:rsidRPr="00366697">
        <w:rPr>
          <w:rFonts w:ascii="Arial" w:hAnsi="Arial" w:cs="Arial"/>
          <w:sz w:val="24"/>
          <w:szCs w:val="24"/>
        </w:rPr>
        <w:t>é</w:t>
      </w:r>
      <w:r w:rsidR="00996901" w:rsidRPr="00366697">
        <w:rPr>
          <w:rFonts w:ascii="Arial" w:hAnsi="Arial" w:cs="Arial"/>
          <w:sz w:val="24"/>
          <w:szCs w:val="24"/>
        </w:rPr>
        <w:t>ho areálu.</w:t>
      </w:r>
      <w:r w:rsidR="00671337" w:rsidRPr="00366697">
        <w:rPr>
          <w:rFonts w:ascii="Arial" w:hAnsi="Arial" w:cs="Arial"/>
          <w:sz w:val="24"/>
          <w:szCs w:val="24"/>
        </w:rPr>
        <w:t xml:space="preserve"> </w:t>
      </w:r>
    </w:p>
    <w:p w:rsidR="00996901" w:rsidRPr="00366697" w:rsidRDefault="00996901">
      <w:pPr>
        <w:rPr>
          <w:rFonts w:ascii="Arial" w:hAnsi="Arial" w:cs="Arial"/>
          <w:sz w:val="24"/>
          <w:szCs w:val="24"/>
        </w:rPr>
      </w:pPr>
      <w:r w:rsidRPr="00366697">
        <w:rPr>
          <w:rFonts w:ascii="Arial" w:hAnsi="Arial" w:cs="Arial"/>
          <w:sz w:val="24"/>
          <w:szCs w:val="24"/>
        </w:rPr>
        <w:lastRenderedPageBreak/>
        <w:t>Funk</w:t>
      </w:r>
      <w:r w:rsidR="00671337" w:rsidRPr="00366697">
        <w:rPr>
          <w:rFonts w:ascii="Arial" w:hAnsi="Arial" w:cs="Arial"/>
          <w:sz w:val="24"/>
          <w:szCs w:val="24"/>
        </w:rPr>
        <w:t>č</w:t>
      </w:r>
      <w:r w:rsidRPr="00366697">
        <w:rPr>
          <w:rFonts w:ascii="Arial" w:hAnsi="Arial" w:cs="Arial"/>
          <w:sz w:val="24"/>
          <w:szCs w:val="24"/>
        </w:rPr>
        <w:t>no prev</w:t>
      </w:r>
      <w:r w:rsidR="00671337" w:rsidRPr="00366697">
        <w:rPr>
          <w:rFonts w:ascii="Arial" w:hAnsi="Arial" w:cs="Arial"/>
          <w:sz w:val="24"/>
          <w:szCs w:val="24"/>
        </w:rPr>
        <w:t>á</w:t>
      </w:r>
      <w:r w:rsidRPr="00366697">
        <w:rPr>
          <w:rFonts w:ascii="Arial" w:hAnsi="Arial" w:cs="Arial"/>
          <w:sz w:val="24"/>
          <w:szCs w:val="24"/>
        </w:rPr>
        <w:t>dzkove rie</w:t>
      </w:r>
      <w:r w:rsidR="00671337" w:rsidRPr="00366697">
        <w:rPr>
          <w:rFonts w:ascii="Arial" w:hAnsi="Arial" w:cs="Arial"/>
          <w:sz w:val="24"/>
          <w:szCs w:val="24"/>
        </w:rPr>
        <w:t>š</w:t>
      </w:r>
      <w:r w:rsidRPr="00366697">
        <w:rPr>
          <w:rFonts w:ascii="Arial" w:hAnsi="Arial" w:cs="Arial"/>
          <w:sz w:val="24"/>
          <w:szCs w:val="24"/>
        </w:rPr>
        <w:t>enie sa sna</w:t>
      </w:r>
      <w:r w:rsidR="00671337" w:rsidRPr="00366697">
        <w:rPr>
          <w:rFonts w:ascii="Arial" w:hAnsi="Arial" w:cs="Arial"/>
          <w:sz w:val="24"/>
          <w:szCs w:val="24"/>
        </w:rPr>
        <w:t>ží</w:t>
      </w:r>
      <w:r w:rsidRPr="00366697">
        <w:rPr>
          <w:rFonts w:ascii="Arial" w:hAnsi="Arial" w:cs="Arial"/>
          <w:sz w:val="24"/>
          <w:szCs w:val="24"/>
        </w:rPr>
        <w:t xml:space="preserve"> o jednoduchos</w:t>
      </w:r>
      <w:r w:rsidR="00671337" w:rsidRPr="00366697">
        <w:rPr>
          <w:rFonts w:ascii="Arial" w:hAnsi="Arial" w:cs="Arial"/>
          <w:sz w:val="24"/>
          <w:szCs w:val="24"/>
        </w:rPr>
        <w:t>ť</w:t>
      </w:r>
      <w:r w:rsidRPr="00366697">
        <w:rPr>
          <w:rFonts w:ascii="Arial" w:hAnsi="Arial" w:cs="Arial"/>
          <w:sz w:val="24"/>
          <w:szCs w:val="24"/>
        </w:rPr>
        <w:t xml:space="preserve"> s</w:t>
      </w:r>
      <w:r w:rsidR="00C53882">
        <w:rPr>
          <w:rFonts w:ascii="Arial" w:hAnsi="Arial" w:cs="Arial"/>
          <w:sz w:val="24"/>
          <w:szCs w:val="24"/>
        </w:rPr>
        <w:t>o</w:t>
      </w:r>
      <w:r w:rsidRPr="00366697">
        <w:rPr>
          <w:rFonts w:ascii="Arial" w:hAnsi="Arial" w:cs="Arial"/>
          <w:sz w:val="24"/>
          <w:szCs w:val="24"/>
        </w:rPr>
        <w:t> zv</w:t>
      </w:r>
      <w:r w:rsidR="00671337" w:rsidRPr="00366697">
        <w:rPr>
          <w:rFonts w:ascii="Arial" w:hAnsi="Arial" w:cs="Arial"/>
          <w:sz w:val="24"/>
          <w:szCs w:val="24"/>
        </w:rPr>
        <w:t>ý</w:t>
      </w:r>
      <w:r w:rsidRPr="00366697">
        <w:rPr>
          <w:rFonts w:ascii="Arial" w:hAnsi="Arial" w:cs="Arial"/>
          <w:sz w:val="24"/>
          <w:szCs w:val="24"/>
        </w:rPr>
        <w:t>raznen</w:t>
      </w:r>
      <w:r w:rsidR="00671337" w:rsidRPr="00366697">
        <w:rPr>
          <w:rFonts w:ascii="Arial" w:hAnsi="Arial" w:cs="Arial"/>
          <w:sz w:val="24"/>
          <w:szCs w:val="24"/>
        </w:rPr>
        <w:t>í</w:t>
      </w:r>
      <w:r w:rsidRPr="00366697">
        <w:rPr>
          <w:rFonts w:ascii="Arial" w:hAnsi="Arial" w:cs="Arial"/>
          <w:sz w:val="24"/>
          <w:szCs w:val="24"/>
        </w:rPr>
        <w:t>m hlavného vstupu a </w:t>
      </w:r>
      <w:r w:rsidR="00671337" w:rsidRPr="00366697">
        <w:rPr>
          <w:rFonts w:ascii="Arial" w:hAnsi="Arial" w:cs="Arial"/>
          <w:sz w:val="24"/>
          <w:szCs w:val="24"/>
        </w:rPr>
        <w:t>š</w:t>
      </w:r>
      <w:r w:rsidRPr="00366697">
        <w:rPr>
          <w:rFonts w:ascii="Arial" w:hAnsi="Arial" w:cs="Arial"/>
          <w:sz w:val="24"/>
          <w:szCs w:val="24"/>
        </w:rPr>
        <w:t>portov</w:t>
      </w:r>
      <w:r w:rsidR="00671337" w:rsidRPr="00366697">
        <w:rPr>
          <w:rFonts w:ascii="Arial" w:hAnsi="Arial" w:cs="Arial"/>
          <w:sz w:val="24"/>
          <w:szCs w:val="24"/>
        </w:rPr>
        <w:t>é</w:t>
      </w:r>
      <w:r w:rsidRPr="00366697">
        <w:rPr>
          <w:rFonts w:ascii="Arial" w:hAnsi="Arial" w:cs="Arial"/>
          <w:sz w:val="24"/>
          <w:szCs w:val="24"/>
        </w:rPr>
        <w:t>ho priestoru haly</w:t>
      </w:r>
      <w:r w:rsidR="00671337" w:rsidRPr="00366697">
        <w:rPr>
          <w:rFonts w:ascii="Arial" w:hAnsi="Arial" w:cs="Arial"/>
          <w:sz w:val="24"/>
          <w:szCs w:val="24"/>
        </w:rPr>
        <w:t>,</w:t>
      </w:r>
      <w:r w:rsidRPr="00366697">
        <w:rPr>
          <w:rFonts w:ascii="Arial" w:hAnsi="Arial" w:cs="Arial"/>
          <w:sz w:val="24"/>
          <w:szCs w:val="24"/>
        </w:rPr>
        <w:t xml:space="preserve"> ktor</w:t>
      </w:r>
      <w:r w:rsidR="00671337" w:rsidRPr="00366697">
        <w:rPr>
          <w:rFonts w:ascii="Arial" w:hAnsi="Arial" w:cs="Arial"/>
          <w:sz w:val="24"/>
          <w:szCs w:val="24"/>
        </w:rPr>
        <w:t>ý</w:t>
      </w:r>
      <w:r w:rsidRPr="00366697">
        <w:rPr>
          <w:rFonts w:ascii="Arial" w:hAnsi="Arial" w:cs="Arial"/>
          <w:sz w:val="24"/>
          <w:szCs w:val="24"/>
        </w:rPr>
        <w:t xml:space="preserve"> je vn</w:t>
      </w:r>
      <w:r w:rsidR="00671337" w:rsidRPr="00366697">
        <w:rPr>
          <w:rFonts w:ascii="Arial" w:hAnsi="Arial" w:cs="Arial"/>
          <w:sz w:val="24"/>
          <w:szCs w:val="24"/>
        </w:rPr>
        <w:t>í</w:t>
      </w:r>
      <w:r w:rsidRPr="00366697">
        <w:rPr>
          <w:rFonts w:ascii="Arial" w:hAnsi="Arial" w:cs="Arial"/>
          <w:sz w:val="24"/>
          <w:szCs w:val="24"/>
        </w:rPr>
        <w:t>mate</w:t>
      </w:r>
      <w:r w:rsidR="00671337" w:rsidRPr="00366697">
        <w:rPr>
          <w:rFonts w:ascii="Arial" w:hAnsi="Arial" w:cs="Arial"/>
          <w:sz w:val="24"/>
          <w:szCs w:val="24"/>
        </w:rPr>
        <w:t>ľ</w:t>
      </w:r>
      <w:r w:rsidRPr="00366697">
        <w:rPr>
          <w:rFonts w:ascii="Arial" w:hAnsi="Arial" w:cs="Arial"/>
          <w:sz w:val="24"/>
          <w:szCs w:val="24"/>
        </w:rPr>
        <w:t>n</w:t>
      </w:r>
      <w:r w:rsidR="00671337" w:rsidRPr="00366697">
        <w:rPr>
          <w:rFonts w:ascii="Arial" w:hAnsi="Arial" w:cs="Arial"/>
          <w:sz w:val="24"/>
          <w:szCs w:val="24"/>
        </w:rPr>
        <w:t>ý</w:t>
      </w:r>
      <w:r w:rsidRPr="00366697">
        <w:rPr>
          <w:rFonts w:ascii="Arial" w:hAnsi="Arial" w:cs="Arial"/>
          <w:sz w:val="24"/>
          <w:szCs w:val="24"/>
        </w:rPr>
        <w:t xml:space="preserve"> zo v</w:t>
      </w:r>
      <w:r w:rsidR="00671337" w:rsidRPr="00366697">
        <w:rPr>
          <w:rFonts w:ascii="Arial" w:hAnsi="Arial" w:cs="Arial"/>
          <w:sz w:val="24"/>
          <w:szCs w:val="24"/>
        </w:rPr>
        <w:t>š</w:t>
      </w:r>
      <w:r w:rsidRPr="00366697">
        <w:rPr>
          <w:rFonts w:ascii="Arial" w:hAnsi="Arial" w:cs="Arial"/>
          <w:sz w:val="24"/>
          <w:szCs w:val="24"/>
        </w:rPr>
        <w:t>etk</w:t>
      </w:r>
      <w:r w:rsidR="00671337" w:rsidRPr="00366697">
        <w:rPr>
          <w:rFonts w:ascii="Arial" w:hAnsi="Arial" w:cs="Arial"/>
          <w:sz w:val="24"/>
          <w:szCs w:val="24"/>
        </w:rPr>
        <w:t>ý</w:t>
      </w:r>
      <w:r w:rsidRPr="00366697">
        <w:rPr>
          <w:rFonts w:ascii="Arial" w:hAnsi="Arial" w:cs="Arial"/>
          <w:sz w:val="24"/>
          <w:szCs w:val="24"/>
        </w:rPr>
        <w:t>ch str</w:t>
      </w:r>
      <w:r w:rsidR="00671337" w:rsidRPr="00366697">
        <w:rPr>
          <w:rFonts w:ascii="Arial" w:hAnsi="Arial" w:cs="Arial"/>
          <w:sz w:val="24"/>
          <w:szCs w:val="24"/>
        </w:rPr>
        <w:t>á</w:t>
      </w:r>
      <w:r w:rsidRPr="00366697">
        <w:rPr>
          <w:rFonts w:ascii="Arial" w:hAnsi="Arial" w:cs="Arial"/>
          <w:sz w:val="24"/>
          <w:szCs w:val="24"/>
        </w:rPr>
        <w:t>n od vstupného foyer cez obslu</w:t>
      </w:r>
      <w:r w:rsidR="00671337" w:rsidRPr="00366697">
        <w:rPr>
          <w:rFonts w:ascii="Arial" w:hAnsi="Arial" w:cs="Arial"/>
          <w:sz w:val="24"/>
          <w:szCs w:val="24"/>
        </w:rPr>
        <w:t>ž</w:t>
      </w:r>
      <w:r w:rsidRPr="00366697">
        <w:rPr>
          <w:rFonts w:ascii="Arial" w:hAnsi="Arial" w:cs="Arial"/>
          <w:sz w:val="24"/>
          <w:szCs w:val="24"/>
        </w:rPr>
        <w:t>n</w:t>
      </w:r>
      <w:r w:rsidR="00671337" w:rsidRPr="00366697">
        <w:rPr>
          <w:rFonts w:ascii="Arial" w:hAnsi="Arial" w:cs="Arial"/>
          <w:sz w:val="24"/>
          <w:szCs w:val="24"/>
        </w:rPr>
        <w:t>é</w:t>
      </w:r>
      <w:r w:rsidRPr="00366697">
        <w:rPr>
          <w:rFonts w:ascii="Arial" w:hAnsi="Arial" w:cs="Arial"/>
          <w:sz w:val="24"/>
          <w:szCs w:val="24"/>
        </w:rPr>
        <w:t xml:space="preserve"> chodby </w:t>
      </w:r>
      <w:r w:rsidR="00671337" w:rsidRPr="00366697">
        <w:rPr>
          <w:rFonts w:ascii="Arial" w:hAnsi="Arial" w:cs="Arial"/>
          <w:sz w:val="24"/>
          <w:szCs w:val="24"/>
        </w:rPr>
        <w:t>š</w:t>
      </w:r>
      <w:r w:rsidRPr="00366697">
        <w:rPr>
          <w:rFonts w:ascii="Arial" w:hAnsi="Arial" w:cs="Arial"/>
          <w:sz w:val="24"/>
          <w:szCs w:val="24"/>
        </w:rPr>
        <w:t>atn</w:t>
      </w:r>
      <w:r w:rsidR="00671337" w:rsidRPr="00366697">
        <w:rPr>
          <w:rFonts w:ascii="Arial" w:hAnsi="Arial" w:cs="Arial"/>
          <w:sz w:val="24"/>
          <w:szCs w:val="24"/>
        </w:rPr>
        <w:t>í</w:t>
      </w:r>
      <w:r w:rsidRPr="00366697">
        <w:rPr>
          <w:rFonts w:ascii="Arial" w:hAnsi="Arial" w:cs="Arial"/>
          <w:sz w:val="24"/>
          <w:szCs w:val="24"/>
        </w:rPr>
        <w:t xml:space="preserve"> a správy </w:t>
      </w:r>
      <w:r w:rsidR="00671337" w:rsidRPr="00366697">
        <w:rPr>
          <w:rFonts w:ascii="Arial" w:hAnsi="Arial" w:cs="Arial"/>
          <w:sz w:val="24"/>
          <w:szCs w:val="24"/>
        </w:rPr>
        <w:t>až po možné</w:t>
      </w:r>
      <w:r w:rsidRPr="00366697">
        <w:rPr>
          <w:rFonts w:ascii="Arial" w:hAnsi="Arial" w:cs="Arial"/>
          <w:sz w:val="24"/>
          <w:szCs w:val="24"/>
        </w:rPr>
        <w:t xml:space="preserve"> priam</w:t>
      </w:r>
      <w:r w:rsidR="00671337" w:rsidRPr="00366697">
        <w:rPr>
          <w:rFonts w:ascii="Arial" w:hAnsi="Arial" w:cs="Arial"/>
          <w:sz w:val="24"/>
          <w:szCs w:val="24"/>
        </w:rPr>
        <w:t>e</w:t>
      </w:r>
      <w:r w:rsidRPr="00366697">
        <w:rPr>
          <w:rFonts w:ascii="Arial" w:hAnsi="Arial" w:cs="Arial"/>
          <w:sz w:val="24"/>
          <w:szCs w:val="24"/>
        </w:rPr>
        <w:t xml:space="preserve"> prepojenie s pizzeriou v juhov</w:t>
      </w:r>
      <w:r w:rsidR="00671337" w:rsidRPr="00366697">
        <w:rPr>
          <w:rFonts w:ascii="Arial" w:hAnsi="Arial" w:cs="Arial"/>
          <w:sz w:val="24"/>
          <w:szCs w:val="24"/>
        </w:rPr>
        <w:t>ý</w:t>
      </w:r>
      <w:r w:rsidRPr="00366697">
        <w:rPr>
          <w:rFonts w:ascii="Arial" w:hAnsi="Arial" w:cs="Arial"/>
          <w:sz w:val="24"/>
          <w:szCs w:val="24"/>
        </w:rPr>
        <w:t xml:space="preserve">chodnej </w:t>
      </w:r>
      <w:r w:rsidR="00671337" w:rsidRPr="00366697">
        <w:rPr>
          <w:rFonts w:ascii="Arial" w:hAnsi="Arial" w:cs="Arial"/>
          <w:sz w:val="24"/>
          <w:szCs w:val="24"/>
        </w:rPr>
        <w:t>č</w:t>
      </w:r>
      <w:r w:rsidRPr="00366697">
        <w:rPr>
          <w:rFonts w:ascii="Arial" w:hAnsi="Arial" w:cs="Arial"/>
          <w:sz w:val="24"/>
          <w:szCs w:val="24"/>
        </w:rPr>
        <w:t xml:space="preserve">asti objektu. </w:t>
      </w:r>
    </w:p>
    <w:p w:rsidR="00671337" w:rsidRDefault="00996901">
      <w:pPr>
        <w:rPr>
          <w:rFonts w:ascii="Arial" w:hAnsi="Arial" w:cs="Arial"/>
          <w:sz w:val="24"/>
          <w:szCs w:val="24"/>
        </w:rPr>
      </w:pPr>
      <w:r w:rsidRPr="00366697">
        <w:rPr>
          <w:rFonts w:ascii="Arial" w:hAnsi="Arial" w:cs="Arial"/>
          <w:sz w:val="24"/>
          <w:szCs w:val="24"/>
        </w:rPr>
        <w:t>V grafickom vyjadrení je zobrazená zachovaná zele</w:t>
      </w:r>
      <w:r w:rsidR="00671337" w:rsidRPr="00366697">
        <w:rPr>
          <w:rFonts w:ascii="Arial" w:hAnsi="Arial" w:cs="Arial"/>
          <w:sz w:val="24"/>
          <w:szCs w:val="24"/>
        </w:rPr>
        <w:t>ň</w:t>
      </w:r>
      <w:r w:rsidRPr="00366697">
        <w:rPr>
          <w:rFonts w:ascii="Arial" w:hAnsi="Arial" w:cs="Arial"/>
          <w:sz w:val="24"/>
          <w:szCs w:val="24"/>
        </w:rPr>
        <w:t>,</w:t>
      </w:r>
      <w:r w:rsidR="00671337" w:rsidRPr="00366697">
        <w:rPr>
          <w:rFonts w:ascii="Arial" w:hAnsi="Arial" w:cs="Arial"/>
          <w:sz w:val="24"/>
          <w:szCs w:val="24"/>
        </w:rPr>
        <w:t xml:space="preserve"> </w:t>
      </w:r>
      <w:r w:rsidRPr="00366697">
        <w:rPr>
          <w:rFonts w:ascii="Arial" w:hAnsi="Arial" w:cs="Arial"/>
          <w:sz w:val="24"/>
          <w:szCs w:val="24"/>
        </w:rPr>
        <w:t>z ktorej najdomintnejsie p</w:t>
      </w:r>
      <w:r w:rsidR="00671337" w:rsidRPr="00366697">
        <w:rPr>
          <w:rFonts w:ascii="Arial" w:hAnsi="Arial" w:cs="Arial"/>
          <w:sz w:val="24"/>
          <w:szCs w:val="24"/>
        </w:rPr>
        <w:t>ô</w:t>
      </w:r>
      <w:r w:rsidRPr="00366697">
        <w:rPr>
          <w:rFonts w:ascii="Arial" w:hAnsi="Arial" w:cs="Arial"/>
          <w:sz w:val="24"/>
          <w:szCs w:val="24"/>
        </w:rPr>
        <w:t>sobí vysoký ga</w:t>
      </w:r>
      <w:r w:rsidR="00671337" w:rsidRPr="00366697">
        <w:rPr>
          <w:rFonts w:ascii="Arial" w:hAnsi="Arial" w:cs="Arial"/>
          <w:sz w:val="24"/>
          <w:szCs w:val="24"/>
        </w:rPr>
        <w:t>š</w:t>
      </w:r>
      <w:r w:rsidRPr="00366697">
        <w:rPr>
          <w:rFonts w:ascii="Arial" w:hAnsi="Arial" w:cs="Arial"/>
          <w:sz w:val="24"/>
          <w:szCs w:val="24"/>
        </w:rPr>
        <w:t>tan pred hlavn</w:t>
      </w:r>
      <w:r w:rsidR="00671337" w:rsidRPr="00366697">
        <w:rPr>
          <w:rFonts w:ascii="Arial" w:hAnsi="Arial" w:cs="Arial"/>
          <w:sz w:val="24"/>
          <w:szCs w:val="24"/>
        </w:rPr>
        <w:t>ý</w:t>
      </w:r>
      <w:r w:rsidRPr="00366697">
        <w:rPr>
          <w:rFonts w:ascii="Arial" w:hAnsi="Arial" w:cs="Arial"/>
          <w:sz w:val="24"/>
          <w:szCs w:val="24"/>
        </w:rPr>
        <w:t>m vstupom do haly.</w:t>
      </w:r>
      <w:r w:rsidR="00671337" w:rsidRPr="00366697">
        <w:rPr>
          <w:rFonts w:ascii="Arial" w:hAnsi="Arial" w:cs="Arial"/>
          <w:sz w:val="24"/>
          <w:szCs w:val="24"/>
        </w:rPr>
        <w:t xml:space="preserve"> </w:t>
      </w:r>
      <w:r w:rsidRPr="00366697">
        <w:rPr>
          <w:rFonts w:ascii="Arial" w:hAnsi="Arial" w:cs="Arial"/>
          <w:sz w:val="24"/>
          <w:szCs w:val="24"/>
        </w:rPr>
        <w:t>Novú vysokú zele</w:t>
      </w:r>
      <w:r w:rsidR="00671337" w:rsidRPr="00366697">
        <w:rPr>
          <w:rFonts w:ascii="Arial" w:hAnsi="Arial" w:cs="Arial"/>
          <w:sz w:val="24"/>
          <w:szCs w:val="24"/>
        </w:rPr>
        <w:t>ň</w:t>
      </w:r>
      <w:r w:rsidRPr="00366697">
        <w:rPr>
          <w:rFonts w:ascii="Arial" w:hAnsi="Arial" w:cs="Arial"/>
          <w:sz w:val="24"/>
          <w:szCs w:val="24"/>
        </w:rPr>
        <w:t xml:space="preserve"> navrhujeme doplni</w:t>
      </w:r>
      <w:r w:rsidR="00671337" w:rsidRPr="00366697">
        <w:rPr>
          <w:rFonts w:ascii="Arial" w:hAnsi="Arial" w:cs="Arial"/>
          <w:sz w:val="24"/>
          <w:szCs w:val="24"/>
        </w:rPr>
        <w:t>ť</w:t>
      </w:r>
      <w:r w:rsidRPr="00366697">
        <w:rPr>
          <w:rFonts w:ascii="Arial" w:hAnsi="Arial" w:cs="Arial"/>
          <w:sz w:val="24"/>
          <w:szCs w:val="24"/>
        </w:rPr>
        <w:t xml:space="preserve"> v severov</w:t>
      </w:r>
      <w:r w:rsidR="00671337" w:rsidRPr="00366697">
        <w:rPr>
          <w:rFonts w:ascii="Arial" w:hAnsi="Arial" w:cs="Arial"/>
          <w:sz w:val="24"/>
          <w:szCs w:val="24"/>
        </w:rPr>
        <w:t>ý</w:t>
      </w:r>
      <w:r w:rsidRPr="00366697">
        <w:rPr>
          <w:rFonts w:ascii="Arial" w:hAnsi="Arial" w:cs="Arial"/>
          <w:sz w:val="24"/>
          <w:szCs w:val="24"/>
        </w:rPr>
        <w:t xml:space="preserve">chodnej </w:t>
      </w:r>
      <w:r w:rsidR="00671337" w:rsidRPr="00366697">
        <w:rPr>
          <w:rFonts w:ascii="Arial" w:hAnsi="Arial" w:cs="Arial"/>
          <w:sz w:val="24"/>
          <w:szCs w:val="24"/>
        </w:rPr>
        <w:t>č</w:t>
      </w:r>
      <w:r w:rsidRPr="00366697">
        <w:rPr>
          <w:rFonts w:ascii="Arial" w:hAnsi="Arial" w:cs="Arial"/>
          <w:sz w:val="24"/>
          <w:szCs w:val="24"/>
        </w:rPr>
        <w:t>asti</w:t>
      </w:r>
      <w:r w:rsidR="00C53882">
        <w:rPr>
          <w:rFonts w:ascii="Arial" w:hAnsi="Arial" w:cs="Arial"/>
          <w:sz w:val="24"/>
          <w:szCs w:val="24"/>
        </w:rPr>
        <w:t>,</w:t>
      </w:r>
      <w:r w:rsidRPr="00366697">
        <w:rPr>
          <w:rFonts w:ascii="Arial" w:hAnsi="Arial" w:cs="Arial"/>
          <w:sz w:val="24"/>
          <w:szCs w:val="24"/>
        </w:rPr>
        <w:t xml:space="preserve"> v l</w:t>
      </w:r>
      <w:r w:rsidR="00671337" w:rsidRPr="00366697">
        <w:rPr>
          <w:rFonts w:ascii="Arial" w:hAnsi="Arial" w:cs="Arial"/>
          <w:sz w:val="24"/>
          <w:szCs w:val="24"/>
        </w:rPr>
        <w:t>í</w:t>
      </w:r>
      <w:r w:rsidRPr="00366697">
        <w:rPr>
          <w:rFonts w:ascii="Arial" w:hAnsi="Arial" w:cs="Arial"/>
          <w:sz w:val="24"/>
          <w:szCs w:val="24"/>
        </w:rPr>
        <w:t>ni</w:t>
      </w:r>
      <w:r w:rsidR="00671337" w:rsidRPr="00366697">
        <w:rPr>
          <w:rFonts w:ascii="Arial" w:hAnsi="Arial" w:cs="Arial"/>
          <w:sz w:val="24"/>
          <w:szCs w:val="24"/>
        </w:rPr>
        <w:t>i</w:t>
      </w:r>
      <w:r w:rsidRPr="00366697">
        <w:rPr>
          <w:rFonts w:ascii="Arial" w:hAnsi="Arial" w:cs="Arial"/>
          <w:sz w:val="24"/>
          <w:szCs w:val="24"/>
        </w:rPr>
        <w:t xml:space="preserve"> chodn</w:t>
      </w:r>
      <w:r w:rsidR="00671337" w:rsidRPr="00366697">
        <w:rPr>
          <w:rFonts w:ascii="Arial" w:hAnsi="Arial" w:cs="Arial"/>
          <w:sz w:val="24"/>
          <w:szCs w:val="24"/>
        </w:rPr>
        <w:t>í</w:t>
      </w:r>
      <w:r w:rsidRPr="00366697">
        <w:rPr>
          <w:rFonts w:ascii="Arial" w:hAnsi="Arial" w:cs="Arial"/>
          <w:sz w:val="24"/>
          <w:szCs w:val="24"/>
        </w:rPr>
        <w:t>kov pri parkovacích ploch</w:t>
      </w:r>
      <w:r w:rsidR="00671337" w:rsidRPr="00366697">
        <w:rPr>
          <w:rFonts w:ascii="Arial" w:hAnsi="Arial" w:cs="Arial"/>
          <w:sz w:val="24"/>
          <w:szCs w:val="24"/>
        </w:rPr>
        <w:t>á</w:t>
      </w:r>
      <w:r w:rsidRPr="00366697">
        <w:rPr>
          <w:rFonts w:ascii="Arial" w:hAnsi="Arial" w:cs="Arial"/>
          <w:sz w:val="24"/>
          <w:szCs w:val="24"/>
        </w:rPr>
        <w:t>ch,</w:t>
      </w:r>
      <w:r w:rsidR="00671337" w:rsidRPr="00366697">
        <w:rPr>
          <w:rFonts w:ascii="Arial" w:hAnsi="Arial" w:cs="Arial"/>
          <w:sz w:val="24"/>
          <w:szCs w:val="24"/>
        </w:rPr>
        <w:t xml:space="preserve"> v </w:t>
      </w:r>
      <w:r w:rsidRPr="00366697">
        <w:rPr>
          <w:rFonts w:ascii="Arial" w:hAnsi="Arial" w:cs="Arial"/>
          <w:sz w:val="24"/>
          <w:szCs w:val="24"/>
        </w:rPr>
        <w:t>severoz</w:t>
      </w:r>
      <w:r w:rsidR="00671337" w:rsidRPr="00366697">
        <w:rPr>
          <w:rFonts w:ascii="Arial" w:hAnsi="Arial" w:cs="Arial"/>
          <w:sz w:val="24"/>
          <w:szCs w:val="24"/>
        </w:rPr>
        <w:t>á</w:t>
      </w:r>
      <w:r w:rsidRPr="00366697">
        <w:rPr>
          <w:rFonts w:ascii="Arial" w:hAnsi="Arial" w:cs="Arial"/>
          <w:sz w:val="24"/>
          <w:szCs w:val="24"/>
        </w:rPr>
        <w:t xml:space="preserve">padnej </w:t>
      </w:r>
      <w:r w:rsidR="00671337" w:rsidRPr="00366697">
        <w:rPr>
          <w:rFonts w:ascii="Arial" w:hAnsi="Arial" w:cs="Arial"/>
          <w:sz w:val="24"/>
          <w:szCs w:val="24"/>
        </w:rPr>
        <w:t>č</w:t>
      </w:r>
      <w:r w:rsidRPr="00366697">
        <w:rPr>
          <w:rFonts w:ascii="Arial" w:hAnsi="Arial" w:cs="Arial"/>
          <w:sz w:val="24"/>
          <w:szCs w:val="24"/>
        </w:rPr>
        <w:t>asti pod multifunk</w:t>
      </w:r>
      <w:r w:rsidR="00671337" w:rsidRPr="00366697">
        <w:rPr>
          <w:rFonts w:ascii="Arial" w:hAnsi="Arial" w:cs="Arial"/>
          <w:sz w:val="24"/>
          <w:szCs w:val="24"/>
        </w:rPr>
        <w:t>č</w:t>
      </w:r>
      <w:r w:rsidRPr="00366697">
        <w:rPr>
          <w:rFonts w:ascii="Arial" w:hAnsi="Arial" w:cs="Arial"/>
          <w:sz w:val="24"/>
          <w:szCs w:val="24"/>
        </w:rPr>
        <w:t>n</w:t>
      </w:r>
      <w:r w:rsidR="00671337" w:rsidRPr="00366697">
        <w:rPr>
          <w:rFonts w:ascii="Arial" w:hAnsi="Arial" w:cs="Arial"/>
          <w:sz w:val="24"/>
          <w:szCs w:val="24"/>
        </w:rPr>
        <w:t>ý</w:t>
      </w:r>
      <w:r w:rsidRPr="00366697">
        <w:rPr>
          <w:rFonts w:ascii="Arial" w:hAnsi="Arial" w:cs="Arial"/>
          <w:sz w:val="24"/>
          <w:szCs w:val="24"/>
        </w:rPr>
        <w:t>m vonkaj</w:t>
      </w:r>
      <w:r w:rsidR="00671337" w:rsidRPr="00366697">
        <w:rPr>
          <w:rFonts w:ascii="Arial" w:hAnsi="Arial" w:cs="Arial"/>
          <w:sz w:val="24"/>
          <w:szCs w:val="24"/>
        </w:rPr>
        <w:t>ší</w:t>
      </w:r>
      <w:r w:rsidRPr="00366697">
        <w:rPr>
          <w:rFonts w:ascii="Arial" w:hAnsi="Arial" w:cs="Arial"/>
          <w:sz w:val="24"/>
          <w:szCs w:val="24"/>
        </w:rPr>
        <w:t>m ihriskom,</w:t>
      </w:r>
      <w:r w:rsidR="00671337" w:rsidRPr="00366697">
        <w:rPr>
          <w:rFonts w:ascii="Arial" w:hAnsi="Arial" w:cs="Arial"/>
          <w:sz w:val="24"/>
          <w:szCs w:val="24"/>
        </w:rPr>
        <w:t xml:space="preserve"> </w:t>
      </w:r>
      <w:r w:rsidRPr="00366697">
        <w:rPr>
          <w:rFonts w:ascii="Arial" w:hAnsi="Arial" w:cs="Arial"/>
          <w:sz w:val="24"/>
          <w:szCs w:val="24"/>
        </w:rPr>
        <w:t>pred domom d</w:t>
      </w:r>
      <w:r w:rsidR="00671337" w:rsidRPr="00366697">
        <w:rPr>
          <w:rFonts w:ascii="Arial" w:hAnsi="Arial" w:cs="Arial"/>
          <w:sz w:val="24"/>
          <w:szCs w:val="24"/>
        </w:rPr>
        <w:t>ô</w:t>
      </w:r>
      <w:r w:rsidRPr="00366697">
        <w:rPr>
          <w:rFonts w:ascii="Arial" w:hAnsi="Arial" w:cs="Arial"/>
          <w:sz w:val="24"/>
          <w:szCs w:val="24"/>
        </w:rPr>
        <w:t>chodcov a v ju</w:t>
      </w:r>
      <w:r w:rsidR="00671337" w:rsidRPr="00366697">
        <w:rPr>
          <w:rFonts w:ascii="Arial" w:hAnsi="Arial" w:cs="Arial"/>
          <w:sz w:val="24"/>
          <w:szCs w:val="24"/>
        </w:rPr>
        <w:t>ž</w:t>
      </w:r>
      <w:r w:rsidRPr="00366697">
        <w:rPr>
          <w:rFonts w:ascii="Arial" w:hAnsi="Arial" w:cs="Arial"/>
          <w:sz w:val="24"/>
          <w:szCs w:val="24"/>
        </w:rPr>
        <w:t xml:space="preserve">nej </w:t>
      </w:r>
      <w:r w:rsidR="00671337" w:rsidRPr="00366697">
        <w:rPr>
          <w:rFonts w:ascii="Arial" w:hAnsi="Arial" w:cs="Arial"/>
          <w:sz w:val="24"/>
          <w:szCs w:val="24"/>
        </w:rPr>
        <w:t>č</w:t>
      </w:r>
      <w:r w:rsidRPr="00366697">
        <w:rPr>
          <w:rFonts w:ascii="Arial" w:hAnsi="Arial" w:cs="Arial"/>
          <w:sz w:val="24"/>
          <w:szCs w:val="24"/>
        </w:rPr>
        <w:t>asti pred pizzeriou a obslu</w:t>
      </w:r>
      <w:r w:rsidR="00671337" w:rsidRPr="00366697">
        <w:rPr>
          <w:rFonts w:ascii="Arial" w:hAnsi="Arial" w:cs="Arial"/>
          <w:sz w:val="24"/>
          <w:szCs w:val="24"/>
        </w:rPr>
        <w:t>ž</w:t>
      </w:r>
      <w:r w:rsidRPr="00366697">
        <w:rPr>
          <w:rFonts w:ascii="Arial" w:hAnsi="Arial" w:cs="Arial"/>
          <w:sz w:val="24"/>
          <w:szCs w:val="24"/>
        </w:rPr>
        <w:t>n</w:t>
      </w:r>
      <w:r w:rsidR="00C53882">
        <w:rPr>
          <w:rFonts w:ascii="Arial" w:hAnsi="Arial" w:cs="Arial"/>
          <w:sz w:val="24"/>
          <w:szCs w:val="24"/>
        </w:rPr>
        <w:t>ý</w:t>
      </w:r>
      <w:r w:rsidRPr="00366697">
        <w:rPr>
          <w:rFonts w:ascii="Arial" w:hAnsi="Arial" w:cs="Arial"/>
          <w:sz w:val="24"/>
          <w:szCs w:val="24"/>
        </w:rPr>
        <w:t xml:space="preserve">m vstupom do haly. </w:t>
      </w:r>
    </w:p>
    <w:p w:rsidR="00C53882" w:rsidRPr="00366697" w:rsidRDefault="00C53882" w:rsidP="00C53882">
      <w:pPr>
        <w:rPr>
          <w:rFonts w:ascii="Arial" w:hAnsi="Arial" w:cs="Arial"/>
          <w:sz w:val="24"/>
          <w:szCs w:val="24"/>
        </w:rPr>
      </w:pPr>
      <w:r w:rsidRPr="00366697">
        <w:rPr>
          <w:rFonts w:ascii="Arial" w:hAnsi="Arial" w:cs="Arial"/>
          <w:sz w:val="24"/>
          <w:szCs w:val="24"/>
        </w:rPr>
        <w:t>Materiálové riešenie budovy pozostáva z dreva, skla a  pohľadového betónu. Fasádu športovej haly tvoria drevené tieniace lamely v horizontálnom smere. Konštrukčný systém tvoria oceľové stĺpy a oceľový priehradový nosník, v spievodných nižších hmôt železobetónové steny s požadovanou úpravou.</w:t>
      </w:r>
    </w:p>
    <w:p w:rsidR="0042330D" w:rsidRPr="00366697" w:rsidRDefault="00996901">
      <w:pPr>
        <w:rPr>
          <w:rFonts w:ascii="Arial" w:hAnsi="Arial" w:cs="Arial"/>
          <w:sz w:val="24"/>
          <w:szCs w:val="24"/>
        </w:rPr>
      </w:pPr>
      <w:r w:rsidRPr="00366697">
        <w:rPr>
          <w:rFonts w:ascii="Arial" w:hAnsi="Arial" w:cs="Arial"/>
          <w:sz w:val="24"/>
          <w:szCs w:val="24"/>
        </w:rPr>
        <w:t>V celom rie</w:t>
      </w:r>
      <w:r w:rsidR="00671337" w:rsidRPr="00366697">
        <w:rPr>
          <w:rFonts w:ascii="Arial" w:hAnsi="Arial" w:cs="Arial"/>
          <w:sz w:val="24"/>
          <w:szCs w:val="24"/>
        </w:rPr>
        <w:t>š</w:t>
      </w:r>
      <w:r w:rsidRPr="00366697">
        <w:rPr>
          <w:rFonts w:ascii="Arial" w:hAnsi="Arial" w:cs="Arial"/>
          <w:sz w:val="24"/>
          <w:szCs w:val="24"/>
        </w:rPr>
        <w:t>en</w:t>
      </w:r>
      <w:r w:rsidR="00671337" w:rsidRPr="00366697">
        <w:rPr>
          <w:rFonts w:ascii="Arial" w:hAnsi="Arial" w:cs="Arial"/>
          <w:sz w:val="24"/>
          <w:szCs w:val="24"/>
        </w:rPr>
        <w:t>í</w:t>
      </w:r>
      <w:r w:rsidRPr="00366697">
        <w:rPr>
          <w:rFonts w:ascii="Arial" w:hAnsi="Arial" w:cs="Arial"/>
          <w:sz w:val="24"/>
          <w:szCs w:val="24"/>
        </w:rPr>
        <w:t xml:space="preserve"> areálu a športovej haly s naplnením v</w:t>
      </w:r>
      <w:r w:rsidR="00671337" w:rsidRPr="00366697">
        <w:rPr>
          <w:rFonts w:ascii="Arial" w:hAnsi="Arial" w:cs="Arial"/>
          <w:sz w:val="24"/>
          <w:szCs w:val="24"/>
        </w:rPr>
        <w:t>š</w:t>
      </w:r>
      <w:r w:rsidRPr="00366697">
        <w:rPr>
          <w:rFonts w:ascii="Arial" w:hAnsi="Arial" w:cs="Arial"/>
          <w:sz w:val="24"/>
          <w:szCs w:val="24"/>
        </w:rPr>
        <w:t>etkych po</w:t>
      </w:r>
      <w:r w:rsidR="00671337" w:rsidRPr="00366697">
        <w:rPr>
          <w:rFonts w:ascii="Arial" w:hAnsi="Arial" w:cs="Arial"/>
          <w:sz w:val="24"/>
          <w:szCs w:val="24"/>
        </w:rPr>
        <w:t>ž</w:t>
      </w:r>
      <w:r w:rsidRPr="00366697">
        <w:rPr>
          <w:rFonts w:ascii="Arial" w:hAnsi="Arial" w:cs="Arial"/>
          <w:sz w:val="24"/>
          <w:szCs w:val="24"/>
        </w:rPr>
        <w:t>iadaviek s</w:t>
      </w:r>
      <w:r w:rsidR="00671337" w:rsidRPr="00366697">
        <w:rPr>
          <w:rFonts w:ascii="Arial" w:hAnsi="Arial" w:cs="Arial"/>
          <w:sz w:val="24"/>
          <w:szCs w:val="24"/>
        </w:rPr>
        <w:t>útaž</w:t>
      </w:r>
      <w:r w:rsidRPr="00366697">
        <w:rPr>
          <w:rFonts w:ascii="Arial" w:hAnsi="Arial" w:cs="Arial"/>
          <w:sz w:val="24"/>
          <w:szCs w:val="24"/>
        </w:rPr>
        <w:t>e bola snaha o vytvorenie jednoduch</w:t>
      </w:r>
      <w:r w:rsidR="00671337" w:rsidRPr="00366697">
        <w:rPr>
          <w:rFonts w:ascii="Arial" w:hAnsi="Arial" w:cs="Arial"/>
          <w:sz w:val="24"/>
          <w:szCs w:val="24"/>
        </w:rPr>
        <w:t>é</w:t>
      </w:r>
      <w:r w:rsidRPr="00366697">
        <w:rPr>
          <w:rFonts w:ascii="Arial" w:hAnsi="Arial" w:cs="Arial"/>
          <w:sz w:val="24"/>
          <w:szCs w:val="24"/>
        </w:rPr>
        <w:t xml:space="preserve">ho </w:t>
      </w:r>
      <w:r w:rsidR="00671337" w:rsidRPr="00366697">
        <w:rPr>
          <w:rFonts w:ascii="Arial" w:hAnsi="Arial" w:cs="Arial"/>
          <w:sz w:val="24"/>
          <w:szCs w:val="24"/>
        </w:rPr>
        <w:t>čitateľ</w:t>
      </w:r>
      <w:r w:rsidRPr="00366697">
        <w:rPr>
          <w:rFonts w:ascii="Arial" w:hAnsi="Arial" w:cs="Arial"/>
          <w:sz w:val="24"/>
          <w:szCs w:val="24"/>
        </w:rPr>
        <w:t>n</w:t>
      </w:r>
      <w:r w:rsidR="00671337" w:rsidRPr="00366697">
        <w:rPr>
          <w:rFonts w:ascii="Arial" w:hAnsi="Arial" w:cs="Arial"/>
          <w:sz w:val="24"/>
          <w:szCs w:val="24"/>
        </w:rPr>
        <w:t>é</w:t>
      </w:r>
      <w:r w:rsidRPr="00366697">
        <w:rPr>
          <w:rFonts w:ascii="Arial" w:hAnsi="Arial" w:cs="Arial"/>
          <w:sz w:val="24"/>
          <w:szCs w:val="24"/>
        </w:rPr>
        <w:t>ho priestoru a prev</w:t>
      </w:r>
      <w:r w:rsidR="00671337" w:rsidRPr="00366697">
        <w:rPr>
          <w:rFonts w:ascii="Arial" w:hAnsi="Arial" w:cs="Arial"/>
          <w:sz w:val="24"/>
          <w:szCs w:val="24"/>
        </w:rPr>
        <w:t>á</w:t>
      </w:r>
      <w:r w:rsidRPr="00366697">
        <w:rPr>
          <w:rFonts w:ascii="Arial" w:hAnsi="Arial" w:cs="Arial"/>
          <w:sz w:val="24"/>
          <w:szCs w:val="24"/>
        </w:rPr>
        <w:t>dzky, sp</w:t>
      </w:r>
      <w:r w:rsidR="00671337" w:rsidRPr="00366697">
        <w:rPr>
          <w:rFonts w:ascii="Arial" w:hAnsi="Arial" w:cs="Arial"/>
          <w:sz w:val="24"/>
          <w:szCs w:val="24"/>
        </w:rPr>
        <w:t>ĺň</w:t>
      </w:r>
      <w:r w:rsidRPr="00366697">
        <w:rPr>
          <w:rFonts w:ascii="Arial" w:hAnsi="Arial" w:cs="Arial"/>
          <w:sz w:val="24"/>
          <w:szCs w:val="24"/>
        </w:rPr>
        <w:t>aj</w:t>
      </w:r>
      <w:r w:rsidR="00671337" w:rsidRPr="00366697">
        <w:rPr>
          <w:rFonts w:ascii="Arial" w:hAnsi="Arial" w:cs="Arial"/>
          <w:sz w:val="24"/>
          <w:szCs w:val="24"/>
        </w:rPr>
        <w:t>úce krité</w:t>
      </w:r>
      <w:r w:rsidRPr="00366697">
        <w:rPr>
          <w:rFonts w:ascii="Arial" w:hAnsi="Arial" w:cs="Arial"/>
          <w:sz w:val="24"/>
          <w:szCs w:val="24"/>
        </w:rPr>
        <w:t>ria kvalitn</w:t>
      </w:r>
      <w:r w:rsidR="00671337" w:rsidRPr="00366697">
        <w:rPr>
          <w:rFonts w:ascii="Arial" w:hAnsi="Arial" w:cs="Arial"/>
          <w:sz w:val="24"/>
          <w:szCs w:val="24"/>
        </w:rPr>
        <w:t>é</w:t>
      </w:r>
      <w:r w:rsidRPr="00366697">
        <w:rPr>
          <w:rFonts w:ascii="Arial" w:hAnsi="Arial" w:cs="Arial"/>
          <w:sz w:val="24"/>
          <w:szCs w:val="24"/>
        </w:rPr>
        <w:t>ho architektonicko-urbanistick</w:t>
      </w:r>
      <w:r w:rsidR="00671337" w:rsidRPr="00366697">
        <w:rPr>
          <w:rFonts w:ascii="Arial" w:hAnsi="Arial" w:cs="Arial"/>
          <w:sz w:val="24"/>
          <w:szCs w:val="24"/>
        </w:rPr>
        <w:t>é</w:t>
      </w:r>
      <w:r w:rsidRPr="00366697">
        <w:rPr>
          <w:rFonts w:ascii="Arial" w:hAnsi="Arial" w:cs="Arial"/>
          <w:sz w:val="24"/>
          <w:szCs w:val="24"/>
        </w:rPr>
        <w:t>ho rie</w:t>
      </w:r>
      <w:r w:rsidR="00671337" w:rsidRPr="00366697">
        <w:rPr>
          <w:rFonts w:ascii="Arial" w:hAnsi="Arial" w:cs="Arial"/>
          <w:sz w:val="24"/>
          <w:szCs w:val="24"/>
        </w:rPr>
        <w:t>š</w:t>
      </w:r>
      <w:r w:rsidRPr="00366697">
        <w:rPr>
          <w:rFonts w:ascii="Arial" w:hAnsi="Arial" w:cs="Arial"/>
          <w:sz w:val="24"/>
          <w:szCs w:val="24"/>
        </w:rPr>
        <w:t>eni</w:t>
      </w:r>
      <w:r w:rsidR="00671337" w:rsidRPr="00366697">
        <w:rPr>
          <w:rFonts w:ascii="Arial" w:hAnsi="Arial" w:cs="Arial"/>
          <w:sz w:val="24"/>
          <w:szCs w:val="24"/>
        </w:rPr>
        <w:t>a</w:t>
      </w:r>
      <w:r w:rsidRPr="00366697">
        <w:rPr>
          <w:rFonts w:ascii="Arial" w:hAnsi="Arial" w:cs="Arial"/>
          <w:sz w:val="24"/>
          <w:szCs w:val="24"/>
        </w:rPr>
        <w:t>.</w:t>
      </w:r>
    </w:p>
    <w:p w:rsidR="001A52AA" w:rsidRDefault="001A52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Výmera plôch:</w:t>
      </w:r>
    </w:p>
    <w:p w:rsidR="001A52AA" w:rsidRDefault="001A52AA">
      <w:pPr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Športová sála:</w:t>
      </w:r>
      <w:r w:rsidRPr="001A52AA">
        <w:rPr>
          <w:rFonts w:ascii="Arial" w:hAnsi="Arial" w:cs="Arial"/>
          <w:sz w:val="24"/>
          <w:szCs w:val="24"/>
        </w:rPr>
        <w:t xml:space="preserve"> </w:t>
      </w:r>
      <w:r w:rsidR="00E21143">
        <w:rPr>
          <w:rFonts w:ascii="Arial" w:hAnsi="Arial" w:cs="Arial"/>
          <w:sz w:val="24"/>
          <w:szCs w:val="24"/>
        </w:rPr>
        <w:t>1110</w:t>
      </w:r>
      <w:r>
        <w:rPr>
          <w:rFonts w:ascii="Arial" w:hAnsi="Arial" w:cs="Arial"/>
          <w:sz w:val="24"/>
          <w:szCs w:val="24"/>
        </w:rPr>
        <w:t xml:space="preserve"> m</w:t>
      </w:r>
      <w:r w:rsidRPr="001A52AA">
        <w:rPr>
          <w:rFonts w:ascii="Arial" w:hAnsi="Arial" w:cs="Arial"/>
          <w:sz w:val="24"/>
          <w:szCs w:val="24"/>
          <w:vertAlign w:val="superscript"/>
        </w:rPr>
        <w:t>2</w:t>
      </w:r>
    </w:p>
    <w:p w:rsidR="001452F8" w:rsidRDefault="001452F8" w:rsidP="001452F8">
      <w:pPr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Multifunkčný priestor na 2.NP:</w:t>
      </w:r>
      <w:r w:rsidRPr="001452F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220 m</w:t>
      </w:r>
      <w:r w:rsidRPr="001A52AA">
        <w:rPr>
          <w:rFonts w:ascii="Arial" w:hAnsi="Arial" w:cs="Arial"/>
          <w:sz w:val="24"/>
          <w:szCs w:val="24"/>
          <w:vertAlign w:val="superscript"/>
        </w:rPr>
        <w:t>2</w:t>
      </w:r>
    </w:p>
    <w:p w:rsidR="00E21143" w:rsidRDefault="00E21143" w:rsidP="00E21143">
      <w:pPr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Vstupná hala:</w:t>
      </w:r>
      <w:r w:rsidRPr="001A52AA">
        <w:rPr>
          <w:rFonts w:ascii="Arial" w:hAnsi="Arial" w:cs="Arial"/>
          <w:sz w:val="24"/>
          <w:szCs w:val="24"/>
        </w:rPr>
        <w:t xml:space="preserve"> </w:t>
      </w:r>
      <w:r w:rsidR="00A6798E">
        <w:rPr>
          <w:rFonts w:ascii="Arial" w:hAnsi="Arial" w:cs="Arial"/>
          <w:sz w:val="24"/>
          <w:szCs w:val="24"/>
        </w:rPr>
        <w:t>65</w:t>
      </w:r>
      <w:r>
        <w:rPr>
          <w:rFonts w:ascii="Arial" w:hAnsi="Arial" w:cs="Arial"/>
          <w:sz w:val="24"/>
          <w:szCs w:val="24"/>
        </w:rPr>
        <w:t xml:space="preserve"> m</w:t>
      </w:r>
      <w:r w:rsidRPr="001A52AA">
        <w:rPr>
          <w:rFonts w:ascii="Arial" w:hAnsi="Arial" w:cs="Arial"/>
          <w:sz w:val="24"/>
          <w:szCs w:val="24"/>
          <w:vertAlign w:val="superscript"/>
        </w:rPr>
        <w:t>2</w:t>
      </w:r>
    </w:p>
    <w:p w:rsidR="00E21143" w:rsidRDefault="00E21143" w:rsidP="00E21143">
      <w:pPr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Š</w:t>
      </w:r>
      <w:r w:rsidR="00634F1C">
        <w:rPr>
          <w:rFonts w:ascii="Arial" w:hAnsi="Arial" w:cs="Arial"/>
          <w:sz w:val="24"/>
          <w:szCs w:val="24"/>
        </w:rPr>
        <w:t>atne pre 10 športovcov</w:t>
      </w:r>
      <w:r>
        <w:rPr>
          <w:rFonts w:ascii="Arial" w:hAnsi="Arial" w:cs="Arial"/>
          <w:sz w:val="24"/>
          <w:szCs w:val="24"/>
        </w:rPr>
        <w:t>:</w:t>
      </w:r>
      <w:r w:rsidRPr="001A52AA">
        <w:rPr>
          <w:rFonts w:ascii="Arial" w:hAnsi="Arial" w:cs="Arial"/>
          <w:sz w:val="24"/>
          <w:szCs w:val="24"/>
        </w:rPr>
        <w:t xml:space="preserve"> </w:t>
      </w:r>
      <w:r w:rsidR="00634F1C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m</w:t>
      </w:r>
      <w:r w:rsidRPr="001A52AA">
        <w:rPr>
          <w:rFonts w:ascii="Arial" w:hAnsi="Arial" w:cs="Arial"/>
          <w:sz w:val="24"/>
          <w:szCs w:val="24"/>
          <w:vertAlign w:val="superscript"/>
        </w:rPr>
        <w:t>2</w:t>
      </w:r>
    </w:p>
    <w:p w:rsidR="00E21143" w:rsidRDefault="00E21143" w:rsidP="00E21143">
      <w:pPr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Šatna</w:t>
      </w:r>
      <w:r w:rsidR="00634F1C">
        <w:rPr>
          <w:rFonts w:ascii="Arial" w:hAnsi="Arial" w:cs="Arial"/>
          <w:sz w:val="24"/>
          <w:szCs w:val="24"/>
        </w:rPr>
        <w:t xml:space="preserve"> pre 15 športovcov</w:t>
      </w:r>
      <w:r>
        <w:rPr>
          <w:rFonts w:ascii="Arial" w:hAnsi="Arial" w:cs="Arial"/>
          <w:sz w:val="24"/>
          <w:szCs w:val="24"/>
        </w:rPr>
        <w:t>:</w:t>
      </w:r>
      <w:r w:rsidRPr="001A52AA">
        <w:rPr>
          <w:rFonts w:ascii="Arial" w:hAnsi="Arial" w:cs="Arial"/>
          <w:sz w:val="24"/>
          <w:szCs w:val="24"/>
        </w:rPr>
        <w:t xml:space="preserve"> </w:t>
      </w:r>
      <w:r w:rsidR="00634F1C">
        <w:rPr>
          <w:rFonts w:ascii="Arial" w:hAnsi="Arial" w:cs="Arial"/>
          <w:sz w:val="24"/>
          <w:szCs w:val="24"/>
        </w:rPr>
        <w:t>17,4</w:t>
      </w:r>
      <w:r>
        <w:rPr>
          <w:rFonts w:ascii="Arial" w:hAnsi="Arial" w:cs="Arial"/>
          <w:sz w:val="24"/>
          <w:szCs w:val="24"/>
        </w:rPr>
        <w:t xml:space="preserve"> m</w:t>
      </w:r>
      <w:r w:rsidRPr="001A52AA">
        <w:rPr>
          <w:rFonts w:ascii="Arial" w:hAnsi="Arial" w:cs="Arial"/>
          <w:sz w:val="24"/>
          <w:szCs w:val="24"/>
          <w:vertAlign w:val="superscript"/>
        </w:rPr>
        <w:t>2</w:t>
      </w:r>
    </w:p>
    <w:p w:rsidR="00E21143" w:rsidRDefault="00A6798E" w:rsidP="00E21143">
      <w:pPr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S</w:t>
      </w:r>
      <w:r w:rsidR="00E21143">
        <w:rPr>
          <w:rFonts w:ascii="Arial" w:hAnsi="Arial" w:cs="Arial"/>
          <w:sz w:val="24"/>
          <w:szCs w:val="24"/>
        </w:rPr>
        <w:t>právca:</w:t>
      </w:r>
      <w:r w:rsidR="00E21143" w:rsidRPr="001A52AA">
        <w:rPr>
          <w:rFonts w:ascii="Arial" w:hAnsi="Arial" w:cs="Arial"/>
          <w:sz w:val="24"/>
          <w:szCs w:val="24"/>
        </w:rPr>
        <w:t xml:space="preserve"> </w:t>
      </w:r>
      <w:r w:rsidR="00634F1C">
        <w:rPr>
          <w:rFonts w:ascii="Arial" w:hAnsi="Arial" w:cs="Arial"/>
          <w:sz w:val="24"/>
          <w:szCs w:val="24"/>
        </w:rPr>
        <w:t>23</w:t>
      </w:r>
      <w:r w:rsidR="00E21143">
        <w:rPr>
          <w:rFonts w:ascii="Arial" w:hAnsi="Arial" w:cs="Arial"/>
          <w:sz w:val="24"/>
          <w:szCs w:val="24"/>
        </w:rPr>
        <w:t xml:space="preserve"> m</w:t>
      </w:r>
      <w:r w:rsidR="00E21143" w:rsidRPr="001A52AA">
        <w:rPr>
          <w:rFonts w:ascii="Arial" w:hAnsi="Arial" w:cs="Arial"/>
          <w:sz w:val="24"/>
          <w:szCs w:val="24"/>
          <w:vertAlign w:val="superscript"/>
        </w:rPr>
        <w:t>2</w:t>
      </w:r>
    </w:p>
    <w:p w:rsidR="00E21143" w:rsidRDefault="00E21143" w:rsidP="00E21143">
      <w:pPr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Správa :</w:t>
      </w:r>
      <w:r w:rsidRPr="001A52AA">
        <w:rPr>
          <w:rFonts w:ascii="Arial" w:hAnsi="Arial" w:cs="Arial"/>
          <w:sz w:val="24"/>
          <w:szCs w:val="24"/>
        </w:rPr>
        <w:t xml:space="preserve"> </w:t>
      </w:r>
      <w:r w:rsidR="00634F1C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m</w:t>
      </w:r>
      <w:r w:rsidRPr="001A52AA">
        <w:rPr>
          <w:rFonts w:ascii="Arial" w:hAnsi="Arial" w:cs="Arial"/>
          <w:sz w:val="24"/>
          <w:szCs w:val="24"/>
          <w:vertAlign w:val="superscript"/>
        </w:rPr>
        <w:t>2</w:t>
      </w:r>
    </w:p>
    <w:p w:rsidR="00E21143" w:rsidRPr="00634F1C" w:rsidRDefault="00E21143" w:rsidP="00E211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Posil</w:t>
      </w:r>
      <w:r w:rsidR="00634F1C">
        <w:rPr>
          <w:rFonts w:ascii="Arial" w:hAnsi="Arial" w:cs="Arial"/>
          <w:sz w:val="24"/>
          <w:szCs w:val="24"/>
        </w:rPr>
        <w:t>ovňa/rehabilitácia</w:t>
      </w:r>
      <w:r>
        <w:rPr>
          <w:rFonts w:ascii="Arial" w:hAnsi="Arial" w:cs="Arial"/>
          <w:sz w:val="24"/>
          <w:szCs w:val="24"/>
        </w:rPr>
        <w:t>:</w:t>
      </w:r>
      <w:r w:rsidRPr="001A52AA">
        <w:rPr>
          <w:rFonts w:ascii="Arial" w:hAnsi="Arial" w:cs="Arial"/>
          <w:sz w:val="24"/>
          <w:szCs w:val="24"/>
        </w:rPr>
        <w:t xml:space="preserve"> </w:t>
      </w:r>
      <w:r w:rsidR="00634F1C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m</w:t>
      </w:r>
      <w:r w:rsidRPr="001A52AA">
        <w:rPr>
          <w:rFonts w:ascii="Arial" w:hAnsi="Arial" w:cs="Arial"/>
          <w:sz w:val="24"/>
          <w:szCs w:val="24"/>
          <w:vertAlign w:val="superscript"/>
        </w:rPr>
        <w:t>2</w:t>
      </w:r>
    </w:p>
    <w:p w:rsidR="00E21143" w:rsidRDefault="00634F1C" w:rsidP="00E21143">
      <w:pPr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Sklad</w:t>
      </w:r>
      <w:r w:rsidR="00E21143">
        <w:rPr>
          <w:rFonts w:ascii="Arial" w:hAnsi="Arial" w:cs="Arial"/>
          <w:sz w:val="24"/>
          <w:szCs w:val="24"/>
        </w:rPr>
        <w:t>:</w:t>
      </w:r>
      <w:r w:rsidR="00E21143" w:rsidRPr="001A52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80</w:t>
      </w:r>
      <w:r w:rsidR="00E21143">
        <w:rPr>
          <w:rFonts w:ascii="Arial" w:hAnsi="Arial" w:cs="Arial"/>
          <w:sz w:val="24"/>
          <w:szCs w:val="24"/>
        </w:rPr>
        <w:t xml:space="preserve"> m</w:t>
      </w:r>
      <w:r w:rsidR="00E21143" w:rsidRPr="001A52AA">
        <w:rPr>
          <w:rFonts w:ascii="Arial" w:hAnsi="Arial" w:cs="Arial"/>
          <w:sz w:val="24"/>
          <w:szCs w:val="24"/>
          <w:vertAlign w:val="superscript"/>
        </w:rPr>
        <w:t>2</w:t>
      </w:r>
    </w:p>
    <w:p w:rsidR="00634F1C" w:rsidRDefault="00634F1C" w:rsidP="00E21143">
      <w:pPr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Pizzeria</w:t>
      </w:r>
      <w:r w:rsidR="00E21143">
        <w:rPr>
          <w:rFonts w:ascii="Arial" w:hAnsi="Arial" w:cs="Arial"/>
          <w:sz w:val="24"/>
          <w:szCs w:val="24"/>
        </w:rPr>
        <w:t>:</w:t>
      </w:r>
      <w:r w:rsidR="00E21143" w:rsidRPr="001A52AA">
        <w:rPr>
          <w:rFonts w:ascii="Arial" w:hAnsi="Arial" w:cs="Arial"/>
          <w:sz w:val="24"/>
          <w:szCs w:val="24"/>
        </w:rPr>
        <w:t xml:space="preserve"> </w:t>
      </w:r>
      <w:r w:rsidR="00E2114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50</w:t>
      </w:r>
      <w:r w:rsidR="00E21143">
        <w:rPr>
          <w:rFonts w:ascii="Arial" w:hAnsi="Arial" w:cs="Arial"/>
          <w:sz w:val="24"/>
          <w:szCs w:val="24"/>
        </w:rPr>
        <w:t xml:space="preserve"> m</w:t>
      </w:r>
      <w:r w:rsidR="00E21143" w:rsidRPr="001A52AA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>(plocha bez terasy)</w:t>
      </w:r>
    </w:p>
    <w:p w:rsidR="00E21143" w:rsidRDefault="00634F1C" w:rsidP="00E21143">
      <w:pPr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TZB</w:t>
      </w:r>
      <w:r w:rsidR="00E21143">
        <w:rPr>
          <w:rFonts w:ascii="Arial" w:hAnsi="Arial" w:cs="Arial"/>
          <w:sz w:val="24"/>
          <w:szCs w:val="24"/>
        </w:rPr>
        <w:t>:</w:t>
      </w:r>
      <w:r w:rsidR="00E21143" w:rsidRPr="001A52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30</w:t>
      </w:r>
      <w:r w:rsidR="00E21143">
        <w:rPr>
          <w:rFonts w:ascii="Arial" w:hAnsi="Arial" w:cs="Arial"/>
          <w:sz w:val="24"/>
          <w:szCs w:val="24"/>
        </w:rPr>
        <w:t xml:space="preserve"> m</w:t>
      </w:r>
      <w:r w:rsidR="00E21143" w:rsidRPr="001A52AA">
        <w:rPr>
          <w:rFonts w:ascii="Arial" w:hAnsi="Arial" w:cs="Arial"/>
          <w:sz w:val="24"/>
          <w:szCs w:val="24"/>
          <w:vertAlign w:val="superscript"/>
        </w:rPr>
        <w:t>2</w:t>
      </w:r>
    </w:p>
    <w:p w:rsidR="00E21143" w:rsidRDefault="00E21143">
      <w:pPr>
        <w:rPr>
          <w:rFonts w:ascii="Arial" w:hAnsi="Arial" w:cs="Arial"/>
          <w:sz w:val="24"/>
          <w:szCs w:val="24"/>
          <w:vertAlign w:val="superscript"/>
        </w:rPr>
      </w:pPr>
    </w:p>
    <w:p w:rsidR="00366697" w:rsidRDefault="001A52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Zastavaná plocha je 2174,4  m</w:t>
      </w:r>
      <w:r w:rsidRPr="001A52AA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1A52AA" w:rsidRDefault="001A52AA" w:rsidP="001A52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Úžitková plocha je 2335,7  m</w:t>
      </w:r>
      <w:r w:rsidRPr="001A52AA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1A52AA" w:rsidRPr="00366697" w:rsidRDefault="001A52AA" w:rsidP="001A52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Obostavaný </w:t>
      </w:r>
      <w:r w:rsidR="002F32BC">
        <w:rPr>
          <w:rFonts w:ascii="Arial" w:hAnsi="Arial" w:cs="Arial"/>
          <w:sz w:val="24"/>
          <w:szCs w:val="24"/>
        </w:rPr>
        <w:t xml:space="preserve">priestor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je  17548</w:t>
      </w:r>
      <w:r w:rsidR="00E21143">
        <w:rPr>
          <w:rFonts w:ascii="Arial" w:hAnsi="Arial" w:cs="Arial"/>
          <w:sz w:val="24"/>
          <w:szCs w:val="24"/>
        </w:rPr>
        <w:t>,5</w:t>
      </w:r>
      <w:r>
        <w:rPr>
          <w:rFonts w:ascii="Arial" w:hAnsi="Arial" w:cs="Arial"/>
          <w:sz w:val="24"/>
          <w:szCs w:val="24"/>
        </w:rPr>
        <w:t xml:space="preserve"> m</w:t>
      </w:r>
      <w:r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CC0F2F" w:rsidRDefault="00CC0F2F" w:rsidP="001A52AA">
      <w:pPr>
        <w:rPr>
          <w:rFonts w:ascii="Arial" w:hAnsi="Arial" w:cs="Arial"/>
          <w:sz w:val="24"/>
          <w:szCs w:val="24"/>
        </w:rPr>
      </w:pPr>
    </w:p>
    <w:p w:rsidR="001A52AA" w:rsidRPr="00366697" w:rsidRDefault="00E21143" w:rsidP="001A52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Odhad investičných nákladov stavebného</w:t>
      </w:r>
      <w:r w:rsidR="001A52AA">
        <w:rPr>
          <w:rFonts w:ascii="Arial" w:hAnsi="Arial" w:cs="Arial"/>
          <w:sz w:val="24"/>
          <w:szCs w:val="24"/>
        </w:rPr>
        <w:t xml:space="preserve"> objektu</w:t>
      </w:r>
      <w:r w:rsidR="001452F8">
        <w:rPr>
          <w:rFonts w:ascii="Arial" w:hAnsi="Arial" w:cs="Arial"/>
          <w:sz w:val="24"/>
          <w:szCs w:val="24"/>
        </w:rPr>
        <w:t xml:space="preserve"> je </w:t>
      </w:r>
      <w:r w:rsidR="00BD6BEA">
        <w:rPr>
          <w:rFonts w:ascii="Arial" w:hAnsi="Arial" w:cs="Arial"/>
          <w:sz w:val="24"/>
          <w:szCs w:val="24"/>
        </w:rPr>
        <w:t>340</w:t>
      </w:r>
      <w:r w:rsidR="00A6798E">
        <w:rPr>
          <w:rFonts w:ascii="Arial" w:hAnsi="Arial" w:cs="Arial"/>
          <w:sz w:val="24"/>
          <w:szCs w:val="24"/>
        </w:rPr>
        <w:t xml:space="preserve"> EUR/m</w:t>
      </w:r>
      <w:r w:rsidR="00A6798E">
        <w:rPr>
          <w:rFonts w:ascii="Arial" w:hAnsi="Arial" w:cs="Arial"/>
          <w:sz w:val="24"/>
          <w:szCs w:val="24"/>
          <w:vertAlign w:val="superscript"/>
        </w:rPr>
        <w:t>3</w:t>
      </w:r>
      <w:r w:rsidR="00CC0F2F">
        <w:rPr>
          <w:rFonts w:ascii="Arial" w:hAnsi="Arial" w:cs="Arial"/>
          <w:sz w:val="24"/>
          <w:szCs w:val="24"/>
        </w:rPr>
        <w:t>OP</w:t>
      </w:r>
      <w:r w:rsidR="001452F8" w:rsidRPr="001452F8">
        <w:rPr>
          <w:rFonts w:ascii="Arial" w:hAnsi="Arial" w:cs="Arial"/>
          <w:sz w:val="24"/>
          <w:szCs w:val="24"/>
        </w:rPr>
        <w:t xml:space="preserve"> </w:t>
      </w:r>
      <w:r w:rsidR="001452F8">
        <w:rPr>
          <w:rFonts w:ascii="Arial" w:hAnsi="Arial" w:cs="Arial"/>
          <w:sz w:val="24"/>
          <w:szCs w:val="24"/>
        </w:rPr>
        <w:t>.</w:t>
      </w:r>
    </w:p>
    <w:p w:rsidR="0069011F" w:rsidRPr="00366697" w:rsidRDefault="0069011F">
      <w:pPr>
        <w:rPr>
          <w:rFonts w:ascii="Arial" w:hAnsi="Arial" w:cs="Arial"/>
          <w:sz w:val="24"/>
          <w:szCs w:val="24"/>
        </w:rPr>
      </w:pPr>
    </w:p>
    <w:sectPr w:rsidR="0069011F" w:rsidRPr="00366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8E9"/>
    <w:rsid w:val="001452F8"/>
    <w:rsid w:val="001A52AA"/>
    <w:rsid w:val="001D651E"/>
    <w:rsid w:val="002C1D88"/>
    <w:rsid w:val="002F32BC"/>
    <w:rsid w:val="00366697"/>
    <w:rsid w:val="003A14F9"/>
    <w:rsid w:val="004146FB"/>
    <w:rsid w:val="0042330D"/>
    <w:rsid w:val="004C58E9"/>
    <w:rsid w:val="00634F1C"/>
    <w:rsid w:val="00671337"/>
    <w:rsid w:val="0069011F"/>
    <w:rsid w:val="006D3795"/>
    <w:rsid w:val="00753BC9"/>
    <w:rsid w:val="00996901"/>
    <w:rsid w:val="00A6798E"/>
    <w:rsid w:val="00AE1694"/>
    <w:rsid w:val="00AE663B"/>
    <w:rsid w:val="00BD6BEA"/>
    <w:rsid w:val="00C53882"/>
    <w:rsid w:val="00CC0F2F"/>
    <w:rsid w:val="00D15743"/>
    <w:rsid w:val="00DC1C3D"/>
    <w:rsid w:val="00E2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E663B"/>
    <w:rPr>
      <w:color w:val="0563C1" w:themeColor="hyperlink"/>
      <w:u w:val="single"/>
    </w:rPr>
  </w:style>
  <w:style w:type="paragraph" w:customStyle="1" w:styleId="Standard">
    <w:name w:val="Standard"/>
    <w:rsid w:val="004146FB"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E663B"/>
    <w:rPr>
      <w:color w:val="0563C1" w:themeColor="hyperlink"/>
      <w:u w:val="single"/>
    </w:rPr>
  </w:style>
  <w:style w:type="paragraph" w:customStyle="1" w:styleId="Standard">
    <w:name w:val="Standard"/>
    <w:rsid w:val="004146FB"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713</Words>
  <Characters>4069</Characters>
  <Application>Microsoft Office Word</Application>
  <DocSecurity>0</DocSecurity>
  <Lines>33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Gyarmati Ágnes</dc:creator>
  <cp:keywords/>
  <dc:description/>
  <cp:lastModifiedBy>FAkulta_Architektury</cp:lastModifiedBy>
  <cp:revision>9</cp:revision>
  <cp:lastPrinted>2016-09-06T08:32:00Z</cp:lastPrinted>
  <dcterms:created xsi:type="dcterms:W3CDTF">2016-09-05T16:59:00Z</dcterms:created>
  <dcterms:modified xsi:type="dcterms:W3CDTF">2016-09-06T09:14:00Z</dcterms:modified>
</cp:coreProperties>
</file>